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E9" w:rsidRPr="00BD0636" w:rsidRDefault="00D165E9" w:rsidP="00CD4C1F">
      <w:pPr>
        <w:spacing w:line="320" w:lineRule="exact"/>
        <w:rPr>
          <w:rFonts w:ascii="Arial" w:hAnsi="Arial" w:cs="Arial"/>
          <w:b/>
          <w:smallCaps/>
          <w:color w:val="404040" w:themeColor="text1" w:themeTint="BF"/>
        </w:rPr>
      </w:pPr>
    </w:p>
    <w:p w:rsidR="00ED1FB4" w:rsidRDefault="00480A8E" w:rsidP="00ED1FB4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 xml:space="preserve">WARUNKI PRZETARGU </w:t>
      </w:r>
      <w:r w:rsidR="00ED1FB4">
        <w:rPr>
          <w:rFonts w:ascii="Arial" w:hAnsi="Arial" w:cs="Arial"/>
          <w:color w:val="404040"/>
          <w:sz w:val="18"/>
          <w:szCs w:val="18"/>
        </w:rPr>
        <w:t xml:space="preserve"> </w:t>
      </w:r>
    </w:p>
    <w:p w:rsidR="00ED1FB4" w:rsidRPr="002302CE" w:rsidRDefault="00ED1FB4" w:rsidP="00ED1FB4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Postępowanie zakupowe nr:</w:t>
      </w:r>
      <w:r w:rsidR="00FA3B1D">
        <w:rPr>
          <w:rFonts w:ascii="Arial" w:hAnsi="Arial" w:cs="Arial"/>
          <w:color w:val="404040"/>
          <w:sz w:val="18"/>
          <w:szCs w:val="18"/>
        </w:rPr>
        <w:t>2020-899</w:t>
      </w:r>
    </w:p>
    <w:p w:rsidR="00480A8E" w:rsidRDefault="00480A8E" w:rsidP="00480A8E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:rsidR="00480A8E" w:rsidRPr="005D2860" w:rsidRDefault="00480A8E" w:rsidP="00E605D3">
      <w:pPr>
        <w:spacing w:line="320" w:lineRule="exact"/>
        <w:jc w:val="both"/>
        <w:rPr>
          <w:rFonts w:ascii="Arial" w:hAnsi="Arial" w:cs="Arial"/>
          <w:b/>
          <w:sz w:val="18"/>
          <w:szCs w:val="18"/>
        </w:rPr>
      </w:pPr>
      <w:r w:rsidRPr="005D2860">
        <w:rPr>
          <w:rFonts w:ascii="Arial" w:hAnsi="Arial" w:cs="Arial"/>
          <w:b/>
          <w:sz w:val="18"/>
          <w:szCs w:val="18"/>
        </w:rPr>
        <w:t>Zakup w</w:t>
      </w:r>
      <w:r>
        <w:rPr>
          <w:rFonts w:ascii="Arial" w:hAnsi="Arial" w:cs="Arial"/>
          <w:b/>
          <w:sz w:val="18"/>
          <w:szCs w:val="18"/>
        </w:rPr>
        <w:t>raz z dostawą środ</w:t>
      </w:r>
      <w:r w:rsidR="00E605D3">
        <w:rPr>
          <w:rFonts w:ascii="Arial" w:hAnsi="Arial" w:cs="Arial"/>
          <w:b/>
          <w:sz w:val="18"/>
          <w:szCs w:val="18"/>
        </w:rPr>
        <w:t xml:space="preserve">ków i materiałów jednorazowych </w:t>
      </w:r>
      <w:r w:rsidRPr="005D2860">
        <w:rPr>
          <w:rFonts w:ascii="Arial" w:hAnsi="Arial" w:cs="Arial"/>
          <w:b/>
          <w:sz w:val="18"/>
          <w:szCs w:val="18"/>
        </w:rPr>
        <w:t xml:space="preserve">dla Nowego </w:t>
      </w:r>
      <w:r w:rsidR="00E605D3" w:rsidRPr="005D2860">
        <w:rPr>
          <w:rFonts w:ascii="Arial" w:hAnsi="Arial" w:cs="Arial"/>
          <w:b/>
          <w:sz w:val="18"/>
          <w:szCs w:val="18"/>
        </w:rPr>
        <w:t>Szpitala</w:t>
      </w:r>
      <w:r w:rsidR="00E605D3">
        <w:rPr>
          <w:rFonts w:ascii="Arial" w:hAnsi="Arial" w:cs="Arial"/>
          <w:b/>
          <w:sz w:val="18"/>
          <w:szCs w:val="18"/>
        </w:rPr>
        <w:t xml:space="preserve"> w  Wąbrzeźnie </w:t>
      </w:r>
      <w:r w:rsidRPr="005D2860">
        <w:rPr>
          <w:rFonts w:ascii="Arial" w:hAnsi="Arial" w:cs="Arial"/>
          <w:b/>
          <w:sz w:val="18"/>
          <w:szCs w:val="18"/>
        </w:rPr>
        <w:t xml:space="preserve"> Sp. z o.o.</w:t>
      </w:r>
      <w:r w:rsidR="00ED1FB4">
        <w:rPr>
          <w:rFonts w:ascii="Arial" w:hAnsi="Arial" w:cs="Arial"/>
          <w:b/>
          <w:sz w:val="18"/>
          <w:szCs w:val="18"/>
        </w:rPr>
        <w:t xml:space="preserve"> Postępowanie II</w:t>
      </w:r>
      <w:r w:rsidR="00FA3B1D">
        <w:rPr>
          <w:rFonts w:ascii="Arial" w:hAnsi="Arial" w:cs="Arial"/>
          <w:b/>
          <w:sz w:val="18"/>
          <w:szCs w:val="18"/>
        </w:rPr>
        <w:t>I</w:t>
      </w:r>
    </w:p>
    <w:p w:rsidR="00F76E11" w:rsidRPr="00270E6E" w:rsidRDefault="00480A8E" w:rsidP="00F76E11">
      <w:pPr>
        <w:spacing w:line="320" w:lineRule="exact"/>
        <w:rPr>
          <w:rFonts w:ascii="Arial" w:hAnsi="Arial" w:cs="Arial"/>
          <w:i/>
          <w:color w:val="404040"/>
          <w:sz w:val="18"/>
          <w:szCs w:val="18"/>
        </w:rPr>
      </w:pPr>
      <w:r w:rsidRPr="002302CE">
        <w:rPr>
          <w:rFonts w:ascii="Arial" w:hAnsi="Arial" w:cs="Arial"/>
          <w:i/>
          <w:sz w:val="18"/>
          <w:szCs w:val="18"/>
        </w:rPr>
        <w:t>(Postępowanie prowadzone w ramach</w:t>
      </w:r>
      <w:r>
        <w:rPr>
          <w:rFonts w:ascii="Arial" w:hAnsi="Arial" w:cs="Arial"/>
          <w:i/>
          <w:sz w:val="18"/>
          <w:szCs w:val="18"/>
        </w:rPr>
        <w:t xml:space="preserve"> projektu: Ograniczenie negatywnych skutków COVID-19 poprzez działania profilaktyczne i zabezpieczające skierowane do służb medycznych)</w:t>
      </w:r>
    </w:p>
    <w:p w:rsidR="00627F29" w:rsidRPr="00F76E11" w:rsidRDefault="00627F29" w:rsidP="00F76E11">
      <w:pPr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  <w:lang w:eastAsia="pl-PL"/>
        </w:rPr>
      </w:pPr>
    </w:p>
    <w:p w:rsidR="00D165E9" w:rsidRPr="00BA3009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>Zamawiający i Organizator przetargu:</w:t>
      </w:r>
    </w:p>
    <w:p w:rsidR="007B0DEA" w:rsidRPr="007B0DEA" w:rsidRDefault="00D165E9" w:rsidP="007B0DEA">
      <w:pPr>
        <w:spacing w:line="300" w:lineRule="atLeast"/>
        <w:jc w:val="both"/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</w:pPr>
      <w:r w:rsidRPr="007B0DEA">
        <w:rPr>
          <w:rFonts w:ascii="Arial" w:hAnsi="Arial" w:cs="Arial"/>
          <w:b/>
          <w:color w:val="404040" w:themeColor="text1" w:themeTint="BF"/>
          <w:sz w:val="18"/>
          <w:szCs w:val="18"/>
        </w:rPr>
        <w:t>Zamawiający</w:t>
      </w:r>
      <w:r w:rsidRPr="007B0DEA">
        <w:rPr>
          <w:rFonts w:ascii="Arial" w:hAnsi="Arial" w:cs="Arial"/>
          <w:color w:val="404040" w:themeColor="text1" w:themeTint="BF"/>
          <w:sz w:val="18"/>
          <w:szCs w:val="18"/>
        </w:rPr>
        <w:t>:</w:t>
      </w:r>
      <w:r w:rsidR="00270E6E" w:rsidRPr="007B0DEA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3F39C5" w:rsidRPr="007B0DEA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Nowy Szpital </w:t>
      </w:r>
      <w:r w:rsidR="007B0DEA">
        <w:rPr>
          <w:rFonts w:ascii="Arial" w:hAnsi="Arial" w:cs="Arial"/>
          <w:b/>
          <w:color w:val="404040" w:themeColor="text1" w:themeTint="BF"/>
          <w:sz w:val="18"/>
          <w:szCs w:val="18"/>
        </w:rPr>
        <w:t>w Wąbrzeźnie Sp. z o.o.</w:t>
      </w:r>
    </w:p>
    <w:p w:rsidR="00D64EB1" w:rsidRPr="007B0DEA" w:rsidRDefault="00D165E9" w:rsidP="007B0DEA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7B0DEA">
        <w:rPr>
          <w:rFonts w:ascii="Arial" w:hAnsi="Arial" w:cs="Arial"/>
          <w:b/>
          <w:color w:val="404040" w:themeColor="text1" w:themeTint="BF"/>
          <w:sz w:val="18"/>
          <w:szCs w:val="18"/>
        </w:rPr>
        <w:t>O</w:t>
      </w:r>
      <w:r w:rsidR="00432364" w:rsidRPr="007B0DEA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rganizator przetargu: </w:t>
      </w:r>
      <w:r w:rsidRPr="007B0DEA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Grupa Nowy Szpital H</w:t>
      </w:r>
      <w:r w:rsidR="00432364" w:rsidRPr="007B0DEA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olding S.A ,ul. Zbożowa 4 ,</w:t>
      </w:r>
      <w:r w:rsidR="003E0528" w:rsidRPr="007B0DEA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Szczecin 70-653</w:t>
      </w:r>
    </w:p>
    <w:p w:rsidR="00D165E9" w:rsidRPr="00BA3009" w:rsidRDefault="008808AD" w:rsidP="00432364">
      <w:p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</w:t>
      </w:r>
      <w:r w:rsidR="00D165E9" w:rsidRPr="00D64EB1">
        <w:rPr>
          <w:rFonts w:ascii="Arial" w:hAnsi="Arial" w:cs="Arial"/>
          <w:color w:val="404040" w:themeColor="text1" w:themeTint="BF"/>
          <w:sz w:val="18"/>
          <w:szCs w:val="18"/>
        </w:rPr>
        <w:t>działający jako pełnomocnik Zamawiającego</w:t>
      </w:r>
    </w:p>
    <w:p w:rsidR="00D165E9" w:rsidRPr="00BA3009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>Sposób prowadzenia postępowania:</w:t>
      </w:r>
    </w:p>
    <w:p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Zamówienie zostanie udzielone Oferentowi, wybranemu w drodze przetargu 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br/>
        <w:t>na podstawie przepisów art. 70</w:t>
      </w:r>
      <w:r w:rsidRPr="00BA3009">
        <w:rPr>
          <w:rFonts w:ascii="Arial" w:hAnsi="Arial" w:cs="Arial"/>
          <w:color w:val="404040" w:themeColor="text1" w:themeTint="BF"/>
          <w:sz w:val="18"/>
          <w:szCs w:val="18"/>
          <w:vertAlign w:val="superscript"/>
        </w:rPr>
        <w:t>1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– art. 70</w:t>
      </w:r>
      <w:r w:rsidRPr="00BA3009">
        <w:rPr>
          <w:rFonts w:ascii="Arial" w:hAnsi="Arial" w:cs="Arial"/>
          <w:color w:val="404040" w:themeColor="text1" w:themeTint="BF"/>
          <w:sz w:val="18"/>
          <w:szCs w:val="18"/>
          <w:vertAlign w:val="superscript"/>
        </w:rPr>
        <w:t>5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Kodeksu cywilnego oraz zgodnie z niniejszymi </w:t>
      </w: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>Warunkami Przetargu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, zwanymi w dalszej części „Warunkami”.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Postępowanie odbędzie się z podziałem na część: jawną i niejawną. Oferenci mogą uczestniczyć w części jawnej.</w:t>
      </w:r>
    </w:p>
    <w:p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części jawnej postępowania Organizator przetargu:</w:t>
      </w:r>
    </w:p>
    <w:p w:rsidR="00D165E9" w:rsidRPr="00BA3009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dokonuje otwarcia ofert;</w:t>
      </w:r>
    </w:p>
    <w:p w:rsidR="00D165E9" w:rsidRPr="00BA3009" w:rsidRDefault="00D165E9" w:rsidP="00BA300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ogłasza wyniki postępowania;</w:t>
      </w:r>
    </w:p>
    <w:p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części niejawnej postępowania Organizator przetargu:</w:t>
      </w:r>
    </w:p>
    <w:p w:rsidR="00D165E9" w:rsidRPr="00BA3009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stwierdza ważność złożonych ofert;</w:t>
      </w:r>
    </w:p>
    <w:p w:rsidR="00D165E9" w:rsidRPr="00BA3009" w:rsidRDefault="00D165E9" w:rsidP="00AA5BCC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odrzuca oferty w przypadku niespełnienia przez Oferentów wymogów niniejszego postępowania;</w:t>
      </w:r>
    </w:p>
    <w:p w:rsidR="00D165E9" w:rsidRPr="00BA3009" w:rsidRDefault="00D165E9" w:rsidP="00AA5BCC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toku dokonywania badania i oceny złożonych ofert może żądać od Oferentów wyjaśnień dotyczących złożonych przez nich ofert;</w:t>
      </w:r>
    </w:p>
    <w:p w:rsidR="00BA3009" w:rsidRPr="00611760" w:rsidRDefault="00D165E9" w:rsidP="00611760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przeprowadza negocjacje z Oferentami.</w:t>
      </w:r>
    </w:p>
    <w:p w:rsidR="00D165E9" w:rsidRPr="00BA3009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Wyniki niniejszego postępowania zostaną ogłoszone na stronie internetowej Organizatora przetargu – </w:t>
      </w:r>
      <w:hyperlink r:id="rId8" w:history="1">
        <w:r w:rsidRPr="00BA3009">
          <w:rPr>
            <w:rStyle w:val="Hipercze"/>
            <w:rFonts w:ascii="Arial" w:hAnsi="Arial" w:cs="Arial"/>
            <w:color w:val="404040" w:themeColor="text1" w:themeTint="BF"/>
            <w:sz w:val="18"/>
            <w:szCs w:val="18"/>
          </w:rPr>
          <w:t>www.nowyszpital.pl</w:t>
        </w:r>
      </w:hyperlink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 oraz bazakonkurencyjnosci.funduszeeuropejskie.gov.pl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a ponadto o wyborze najkorzystniejszej oferty niezwłocznie, drogą elektroniczną, poinformowani zostaną wszyscy Oferenci. </w:t>
      </w:r>
    </w:p>
    <w:p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Organizator przetargu  zastrzega sobie prawo dokonania zmiany warunków przetargu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br/>
        <w:t>w jego trakcie, a także prawo unieważnienia przetargu bez podawania powodu oraz prawo do zamknięcia przetargu bez dokonywania wyboru  żadnej oferty. W przypadku skorzystania przez Organizatora przetargu z wymienionych uprawnień informacja zostanie umieszczona na stronie internetowej Organizatora przetargu, ponadto wszyscy Oferenci zostaną po</w:t>
      </w:r>
      <w:r w:rsidR="00BA3009">
        <w:rPr>
          <w:rFonts w:ascii="Arial" w:hAnsi="Arial" w:cs="Arial"/>
          <w:color w:val="404040" w:themeColor="text1" w:themeTint="BF"/>
          <w:sz w:val="18"/>
          <w:szCs w:val="18"/>
        </w:rPr>
        <w:t>informowani drogą elektroniczną</w:t>
      </w:r>
    </w:p>
    <w:p w:rsidR="002665AC" w:rsidRDefault="006A3D38" w:rsidP="002665AC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6A3D38">
        <w:rPr>
          <w:rFonts w:ascii="Arial" w:hAnsi="Arial" w:cs="Arial"/>
          <w:color w:val="404040" w:themeColor="text1" w:themeTint="BF"/>
          <w:sz w:val="18"/>
          <w:szCs w:val="18"/>
        </w:rPr>
        <w:t xml:space="preserve">Organizator zastrzega sobie możliwość organizacji II etapu konkursu w formie negocjacji z Oferentami. </w:t>
      </w:r>
    </w:p>
    <w:p w:rsidR="006A3D38" w:rsidRPr="002665AC" w:rsidRDefault="006A3D38" w:rsidP="002665AC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A3D38">
        <w:rPr>
          <w:rFonts w:ascii="Arial" w:hAnsi="Arial" w:cs="Arial"/>
          <w:color w:val="404040" w:themeColor="text1" w:themeTint="BF"/>
          <w:sz w:val="18"/>
          <w:szCs w:val="18"/>
        </w:rPr>
        <w:t xml:space="preserve">W takim przypadku negocjacje polegały będą na zaproszeniu do rozmów w toku których zaproszeni Oferenci zobowiązani będą przedstawić dalsze oferty, których warunki nie będą gorsze niż oferty już złożone </w:t>
      </w:r>
      <w:r w:rsidRPr="002665AC">
        <w:rPr>
          <w:rFonts w:ascii="Arial" w:hAnsi="Arial" w:cs="Arial"/>
          <w:color w:val="404040" w:themeColor="text1" w:themeTint="BF"/>
          <w:sz w:val="18"/>
          <w:szCs w:val="18"/>
        </w:rPr>
        <w:t>w postępowaniu</w:t>
      </w:r>
    </w:p>
    <w:p w:rsidR="00D165E9" w:rsidRPr="00BA3009" w:rsidRDefault="006A3D38" w:rsidP="006A3D38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A3D38">
        <w:rPr>
          <w:rFonts w:ascii="Arial" w:hAnsi="Arial" w:cs="Arial"/>
          <w:color w:val="404040" w:themeColor="text1" w:themeTint="BF"/>
          <w:sz w:val="18"/>
          <w:szCs w:val="18"/>
        </w:rPr>
        <w:t>Informacje związane z przetwarzaniem danych osobowych Oferentów uczestniczących w niniejszym postępowaniu zakupowym zawarte zostały w Klauzuli informacyjnej RODO stanowiącej załącznik do niniejszych Warunków</w:t>
      </w:r>
      <w:r w:rsidR="00D165E9"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:rsidR="00432364" w:rsidRPr="00432364" w:rsidRDefault="00432364" w:rsidP="00432364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D165E9" w:rsidRPr="00BA3009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Opis przedmiotu zamówienia: </w:t>
      </w:r>
    </w:p>
    <w:p w:rsidR="00480A8E" w:rsidRPr="005D2860" w:rsidRDefault="00480A8E" w:rsidP="00480A8E">
      <w:pPr>
        <w:spacing w:line="320" w:lineRule="exact"/>
        <w:rPr>
          <w:rFonts w:ascii="Arial" w:hAnsi="Arial" w:cs="Arial"/>
          <w:b/>
          <w:sz w:val="18"/>
          <w:szCs w:val="18"/>
        </w:rPr>
      </w:pPr>
    </w:p>
    <w:tbl>
      <w:tblPr>
        <w:tblW w:w="76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5320"/>
        <w:gridCol w:w="865"/>
      </w:tblGrid>
      <w:tr w:rsidR="002A1AF9" w:rsidRPr="002A1AF9" w:rsidTr="00AD7408">
        <w:trPr>
          <w:trHeight w:val="512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AF9" w:rsidRPr="002A1AF9" w:rsidRDefault="002A1AF9" w:rsidP="002A1AF9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2A1AF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F9" w:rsidRPr="002A1AF9" w:rsidRDefault="002A1AF9" w:rsidP="002A1AF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2A1AF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F9" w:rsidRPr="002A1AF9" w:rsidRDefault="002A1AF9" w:rsidP="002A1AF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2A1AF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Ilość</w:t>
            </w:r>
          </w:p>
        </w:tc>
      </w:tr>
      <w:tr w:rsidR="002A1AF9" w:rsidRPr="002A1AF9" w:rsidTr="002D7AF8">
        <w:trPr>
          <w:trHeight w:val="50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AF9" w:rsidRPr="002A1AF9" w:rsidRDefault="002A1AF9" w:rsidP="002A1AF9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2A1AF9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F9" w:rsidRPr="002A1AF9" w:rsidRDefault="002A1AF9" w:rsidP="002A1AF9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2A1AF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maseczki z filtrem FP3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AF9" w:rsidRPr="002A1AF9" w:rsidRDefault="00FA3B1D" w:rsidP="002A1AF9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650</w:t>
            </w:r>
          </w:p>
        </w:tc>
      </w:tr>
    </w:tbl>
    <w:p w:rsidR="00F87FCE" w:rsidRDefault="00F87FCE" w:rsidP="00B575B3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BA3009" w:rsidRPr="00B575B3" w:rsidRDefault="00D165E9" w:rsidP="00B575B3">
      <w:pPr>
        <w:pStyle w:val="tyt"/>
        <w:keepNext w:val="0"/>
        <w:numPr>
          <w:ilvl w:val="1"/>
          <w:numId w:val="2"/>
        </w:numPr>
        <w:overflowPunct/>
        <w:autoSpaceDE/>
        <w:autoSpaceDN/>
        <w:adjustRightInd/>
        <w:spacing w:before="0" w:after="0" w:line="320" w:lineRule="exact"/>
        <w:jc w:val="both"/>
        <w:textAlignment w:val="auto"/>
        <w:rPr>
          <w:rFonts w:ascii="Arial" w:hAnsi="Arial" w:cs="Arial"/>
          <w:b w:val="0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 w:val="0"/>
          <w:color w:val="404040" w:themeColor="text1" w:themeTint="BF"/>
          <w:sz w:val="18"/>
          <w:szCs w:val="18"/>
        </w:rPr>
        <w:t xml:space="preserve">Szczegółowy wykaz zapotrzebowania Zamawiającego zawiera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Formularz Ofertowy</w:t>
      </w:r>
      <w:r w:rsidRPr="00BA3009">
        <w:rPr>
          <w:rFonts w:ascii="Arial" w:hAnsi="Arial" w:cs="Arial"/>
          <w:b w:val="0"/>
          <w:color w:val="404040" w:themeColor="text1" w:themeTint="BF"/>
          <w:sz w:val="18"/>
          <w:szCs w:val="18"/>
        </w:rPr>
        <w:t xml:space="preserve">. Szczegółowy wykaz wymaganych parametrów funkcjonalno- technicznych zawiera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Szczegółowy opis przedmiotu zamówienia</w:t>
      </w:r>
      <w:r w:rsidRPr="00BA3009">
        <w:rPr>
          <w:rFonts w:ascii="Arial" w:hAnsi="Arial" w:cs="Arial"/>
          <w:b w:val="0"/>
          <w:color w:val="404040" w:themeColor="text1" w:themeTint="BF"/>
          <w:sz w:val="18"/>
          <w:szCs w:val="18"/>
        </w:rPr>
        <w:t>.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Realizacja przedmiotu zamówienia</w:t>
      </w:r>
      <w:r w:rsidR="001B6482"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dokonywana będzie do obiektów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zgodnie ze wskazaniami Zamawiającego.</w:t>
      </w:r>
    </w:p>
    <w:p w:rsidR="00D165E9" w:rsidRPr="002C4730" w:rsidRDefault="0075457D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75457D">
        <w:rPr>
          <w:rFonts w:ascii="Arial" w:hAnsi="Arial" w:cs="Arial"/>
          <w:color w:val="404040" w:themeColor="text1" w:themeTint="BF"/>
          <w:sz w:val="18"/>
          <w:szCs w:val="18"/>
        </w:rPr>
        <w:t xml:space="preserve">Jeżeli w jakimkolwiek dokumencie Warunków Przetargu znajduje się jakikolwiek znak towarowy, znak handlowy jakiegoś wyrobu, nazwa własna (handlowa), patent czy pochodzenie – należy przyjąć, że Zamawiający podał taki opis ze wskazaniem na typ i dopuszcza zastosowanie materiałów, urządzeń, sprzętu i wyposażenia o co najmniej równoważnych parametrach technicznych w odniesieniu do parametrów podanych pod pojęciem typu. Wykonawca, który w celu realizacji Zamówienia powołuje się na rozwiązania co najmniej równoważne, jest obowiązany wykazać, że oferowane przez Wykonawcę rozwiązania spełniają wymagania określone przez Zamawiającego.  </w:t>
      </w:r>
    </w:p>
    <w:p w:rsidR="00D165E9" w:rsidRPr="00BA3009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>Opis warunków udziału w postępowaniu:</w:t>
      </w:r>
    </w:p>
    <w:p w:rsidR="00D165E9" w:rsidRPr="00BA3009" w:rsidRDefault="00D165E9" w:rsidP="00D165E9">
      <w:pPr>
        <w:pStyle w:val="Tekstpodstawowy2"/>
        <w:numPr>
          <w:ilvl w:val="1"/>
          <w:numId w:val="2"/>
        </w:numPr>
        <w:tabs>
          <w:tab w:val="left" w:pos="142"/>
        </w:tabs>
        <w:spacing w:after="0"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postępowaniu wziąć mogą udział Oferenci, którzy spełniają następujące warunki:</w:t>
      </w:r>
    </w:p>
    <w:p w:rsidR="00D165E9" w:rsidRPr="00BA3009" w:rsidRDefault="00D165E9" w:rsidP="00D165E9">
      <w:pPr>
        <w:pStyle w:val="Tekstpodstawowy2"/>
        <w:numPr>
          <w:ilvl w:val="2"/>
          <w:numId w:val="2"/>
        </w:numPr>
        <w:tabs>
          <w:tab w:val="left" w:pos="360"/>
        </w:tabs>
        <w:spacing w:after="0"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posiadają uprawnienia do wykonywania określonej działalności lub czynności, jeżeli przepisy prawa nakładają obowiązek posiadania takich uprawnień;</w:t>
      </w:r>
    </w:p>
    <w:p w:rsidR="00D165E9" w:rsidRPr="00046B39" w:rsidRDefault="00D165E9" w:rsidP="00046B39">
      <w:pPr>
        <w:pStyle w:val="Tekstpodstawowy2"/>
        <w:numPr>
          <w:ilvl w:val="2"/>
          <w:numId w:val="2"/>
        </w:numPr>
        <w:tabs>
          <w:tab w:val="left" w:pos="360"/>
        </w:tabs>
        <w:spacing w:after="0"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znajdują się w sytuacji ekonomicznej i finansowej zapewniającej należyte wykonanie zamówienia. </w:t>
      </w:r>
    </w:p>
    <w:p w:rsidR="00A766D4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Cs/>
          <w:color w:val="404040" w:themeColor="text1" w:themeTint="BF"/>
          <w:sz w:val="18"/>
          <w:szCs w:val="18"/>
        </w:rPr>
        <w:t xml:space="preserve">W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celu potwierdzenia, że Oferent posiada uprawnienia do wykonywania określonej działalności lub czynności. Organizator przetargu żąda, w formie oryginału lub kserokopii poświadczonej za zgodność </w:t>
      </w:r>
    </w:p>
    <w:p w:rsidR="00D165E9" w:rsidRPr="00BA3009" w:rsidRDefault="00D165E9" w:rsidP="00A766D4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z oryginałem przez osobę uprawnioną do reprezentacji Oferenta w obrocie gospodarczym, następujących dokumentów: </w:t>
      </w:r>
    </w:p>
    <w:p w:rsidR="00D165E9" w:rsidRPr="00BA3009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aktualnego odpisu z właściwego rejestru albo aktualnego zaświadczenia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br/>
        <w:t>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:rsidR="00D165E9" w:rsidRPr="00046B39" w:rsidRDefault="00D165E9" w:rsidP="00046B3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zezwolenie na prowadzenie działalności gospodarczej w zakresie objętym niniejszym postępowaniem, jeśli jest wymagane.</w:t>
      </w:r>
    </w:p>
    <w:p w:rsidR="00D165E9" w:rsidRPr="00BA3009" w:rsidRDefault="00D165E9" w:rsidP="00141105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Warunkiem uznania przez Zamawiającego, iż sytuacja ekonomiczna i finansowa Oferenta zapewnia należyte wykonanie zamówienia jest złożenie oświadczenia zawartego w Formularzu Ofertowym. </w:t>
      </w:r>
    </w:p>
    <w:p w:rsidR="00D165E9" w:rsidRPr="001D3B7D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pStyle w:val="Tekstpodstawowy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Opis sposobu przygotowywania oferty:</w:t>
      </w:r>
    </w:p>
    <w:p w:rsidR="00D165E9" w:rsidRPr="00141105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Oferta musi być trwale zszyta i sporządzona czytelnie w języku polskim. Oferty nieczytelne zostaną odrzucone.</w:t>
      </w:r>
    </w:p>
    <w:p w:rsidR="001A476C" w:rsidRPr="001A476C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Wszystkie strony oferty wraz ze wszystkimi załącznikami muszą być odpowiednio </w:t>
      </w:r>
      <w:r w:rsidRPr="001D3B7D">
        <w:rPr>
          <w:rFonts w:ascii="Arial" w:hAnsi="Arial" w:cs="Arial"/>
          <w:color w:val="404040" w:themeColor="text1" w:themeTint="BF"/>
          <w:sz w:val="18"/>
          <w:szCs w:val="18"/>
          <w:u w:val="single"/>
        </w:rPr>
        <w:t xml:space="preserve">ponumerowane </w:t>
      </w:r>
    </w:p>
    <w:p w:rsidR="00D165E9" w:rsidRPr="001D3B7D" w:rsidRDefault="00D165E9" w:rsidP="00AA5BCC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  <w:u w:val="single"/>
        </w:rPr>
        <w:t>i podpisane przez osoby upoważnione do reprezentacji Oferenta.</w:t>
      </w:r>
    </w:p>
    <w:p w:rsidR="00D165E9" w:rsidRPr="001D3B7D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 xml:space="preserve">Upoważnienie do podpisania oferty musi być dołączone do oferty, o ile nie wynika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>z innych dokumen</w:t>
      </w:r>
      <w:r w:rsidR="00141105">
        <w:rPr>
          <w:rFonts w:ascii="Arial" w:hAnsi="Arial" w:cs="Arial"/>
          <w:color w:val="404040" w:themeColor="text1" w:themeTint="BF"/>
          <w:sz w:val="18"/>
          <w:szCs w:val="18"/>
        </w:rPr>
        <w:t>tów załączonych przez Oferenta.</w:t>
      </w:r>
    </w:p>
    <w:p w:rsidR="00D165E9" w:rsidRPr="001D3B7D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Wszelkie zmiany w ofercie dokonane przez Oferenta, muszą być podp</w:t>
      </w:r>
      <w:r w:rsidR="00A766D4">
        <w:rPr>
          <w:rFonts w:ascii="Arial" w:hAnsi="Arial" w:cs="Arial"/>
          <w:color w:val="404040" w:themeColor="text1" w:themeTint="BF"/>
          <w:sz w:val="18"/>
          <w:szCs w:val="18"/>
        </w:rPr>
        <w:t xml:space="preserve">isane i opieczętowane przez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Oferenta lub </w:t>
      </w:r>
      <w:r w:rsidR="00141105">
        <w:rPr>
          <w:rFonts w:ascii="Arial" w:hAnsi="Arial" w:cs="Arial"/>
          <w:color w:val="404040" w:themeColor="text1" w:themeTint="BF"/>
          <w:sz w:val="18"/>
          <w:szCs w:val="18"/>
        </w:rPr>
        <w:t xml:space="preserve">osoby przez niego upoważnione. </w:t>
      </w:r>
    </w:p>
    <w:p w:rsidR="00D165E9" w:rsidRPr="00141105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składa tylko jedną ofertę.</w:t>
      </w:r>
    </w:p>
    <w:p w:rsidR="0042732E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ponosi wszelkie koszty związa</w:t>
      </w:r>
      <w:r w:rsidR="00C71757">
        <w:rPr>
          <w:rFonts w:ascii="Arial" w:hAnsi="Arial" w:cs="Arial"/>
          <w:color w:val="404040" w:themeColor="text1" w:themeTint="BF"/>
          <w:sz w:val="18"/>
          <w:szCs w:val="18"/>
        </w:rPr>
        <w:t>ne z udziałem w niniejszym postę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powaniu zakupowym, </w:t>
      </w:r>
    </w:p>
    <w:p w:rsidR="00D165E9" w:rsidRPr="001D3B7D" w:rsidRDefault="00D165E9" w:rsidP="00AA5BCC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szczególności związane z przygotowaniem i złożeniem oferty bez</w:t>
      </w:r>
      <w:r w:rsidR="00141105">
        <w:rPr>
          <w:rFonts w:ascii="Arial" w:hAnsi="Arial" w:cs="Arial"/>
          <w:color w:val="404040" w:themeColor="text1" w:themeTint="BF"/>
          <w:sz w:val="18"/>
          <w:szCs w:val="18"/>
        </w:rPr>
        <w:t xml:space="preserve"> względu na wynik postępowania.</w:t>
      </w:r>
    </w:p>
    <w:p w:rsidR="00D165E9" w:rsidRPr="001D3B7D" w:rsidRDefault="00D165E9" w:rsidP="00AA5BCC">
      <w:pPr>
        <w:pStyle w:val="Tekstpodstawowy3"/>
        <w:numPr>
          <w:ilvl w:val="1"/>
          <w:numId w:val="2"/>
        </w:numPr>
        <w:tabs>
          <w:tab w:val="left" w:pos="360"/>
          <w:tab w:val="left" w:pos="1276"/>
        </w:tabs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 jest zobowiązany umieścić ofertę w kopercie, która musi być zaadresowana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>na adres Organizatora i zawierać oznaczenie:</w:t>
      </w:r>
    </w:p>
    <w:p w:rsidR="00D165E9" w:rsidRPr="001D3B7D" w:rsidRDefault="00D165E9" w:rsidP="00D165E9">
      <w:pPr>
        <w:spacing w:line="320" w:lineRule="exact"/>
        <w:ind w:firstLine="3540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pStyle w:val="Akapitzlist"/>
        <w:spacing w:line="320" w:lineRule="exact"/>
        <w:ind w:left="360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Oferta dotycząca:</w:t>
      </w:r>
    </w:p>
    <w:p w:rsidR="00480A8E" w:rsidRPr="002302CE" w:rsidRDefault="00480A8E" w:rsidP="00480A8E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Postępowanie zakupowe nr:</w:t>
      </w:r>
      <w:r w:rsidR="002D7AF8">
        <w:rPr>
          <w:rFonts w:ascii="Arial" w:hAnsi="Arial" w:cs="Arial"/>
          <w:color w:val="404040"/>
          <w:sz w:val="18"/>
          <w:szCs w:val="18"/>
        </w:rPr>
        <w:t>2020-893</w:t>
      </w:r>
    </w:p>
    <w:p w:rsidR="00480A8E" w:rsidRPr="005D2860" w:rsidRDefault="00480A8E" w:rsidP="00480A8E">
      <w:pPr>
        <w:spacing w:line="320" w:lineRule="exact"/>
        <w:rPr>
          <w:rFonts w:ascii="Arial" w:hAnsi="Arial" w:cs="Arial"/>
          <w:b/>
          <w:sz w:val="18"/>
          <w:szCs w:val="18"/>
        </w:rPr>
      </w:pPr>
      <w:bookmarkStart w:id="0" w:name="_GoBack"/>
      <w:r w:rsidRPr="005D2860">
        <w:rPr>
          <w:rFonts w:ascii="Arial" w:hAnsi="Arial" w:cs="Arial"/>
          <w:b/>
          <w:sz w:val="18"/>
          <w:szCs w:val="18"/>
        </w:rPr>
        <w:t>Zakup w</w:t>
      </w:r>
      <w:r>
        <w:rPr>
          <w:rFonts w:ascii="Arial" w:hAnsi="Arial" w:cs="Arial"/>
          <w:b/>
          <w:sz w:val="18"/>
          <w:szCs w:val="18"/>
        </w:rPr>
        <w:t xml:space="preserve">raz z dostawą środków i materiałów jednorazowych  </w:t>
      </w:r>
      <w:r w:rsidRPr="005D2860">
        <w:rPr>
          <w:rFonts w:ascii="Arial" w:hAnsi="Arial" w:cs="Arial"/>
          <w:b/>
          <w:sz w:val="18"/>
          <w:szCs w:val="18"/>
        </w:rPr>
        <w:t>dla Nowego Szpitala</w:t>
      </w:r>
      <w:r w:rsidR="007B0DEA">
        <w:rPr>
          <w:rFonts w:ascii="Arial" w:hAnsi="Arial" w:cs="Arial"/>
          <w:b/>
          <w:sz w:val="18"/>
          <w:szCs w:val="18"/>
        </w:rPr>
        <w:t xml:space="preserve"> w Wąbrzeźnie</w:t>
      </w:r>
      <w:r w:rsidRPr="005D2860">
        <w:rPr>
          <w:rFonts w:ascii="Arial" w:hAnsi="Arial" w:cs="Arial"/>
          <w:b/>
          <w:sz w:val="18"/>
          <w:szCs w:val="18"/>
        </w:rPr>
        <w:t xml:space="preserve"> Sp. z o.o.</w:t>
      </w:r>
      <w:r w:rsidR="002D7AF8">
        <w:rPr>
          <w:rFonts w:ascii="Arial" w:hAnsi="Arial" w:cs="Arial"/>
          <w:b/>
          <w:sz w:val="18"/>
          <w:szCs w:val="18"/>
        </w:rPr>
        <w:t xml:space="preserve"> Postępowanie II</w:t>
      </w:r>
      <w:r w:rsidR="00FA3B1D">
        <w:rPr>
          <w:rFonts w:ascii="Arial" w:hAnsi="Arial" w:cs="Arial"/>
          <w:b/>
          <w:sz w:val="18"/>
          <w:szCs w:val="18"/>
        </w:rPr>
        <w:t>I</w:t>
      </w:r>
    </w:p>
    <w:p w:rsidR="00D165E9" w:rsidRPr="00BF3D40" w:rsidRDefault="002C4730" w:rsidP="00BF3D40">
      <w:pPr>
        <w:spacing w:line="32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eastAsiaTheme="minorEastAsia" w:hAnsi="Arial" w:cs="Arial"/>
          <w:b/>
          <w:i/>
          <w:color w:val="404040" w:themeColor="text1" w:themeTint="BF"/>
          <w:sz w:val="18"/>
          <w:szCs w:val="18"/>
          <w:lang w:eastAsia="pl-PL"/>
        </w:rPr>
        <w:t>-</w:t>
      </w:r>
      <w:r w:rsidR="00AE2CB0">
        <w:rPr>
          <w:rFonts w:ascii="Arial" w:eastAsiaTheme="minorEastAsia" w:hAnsi="Arial" w:cs="Arial"/>
          <w:b/>
          <w:bCs/>
          <w:color w:val="404040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color w:val="404040" w:themeColor="text1" w:themeTint="BF"/>
          <w:sz w:val="18"/>
          <w:szCs w:val="18"/>
        </w:rPr>
        <w:t>ni</w:t>
      </w:r>
      <w:r w:rsidR="0020460C">
        <w:rPr>
          <w:rFonts w:ascii="Arial" w:hAnsi="Arial" w:cs="Arial"/>
          <w:color w:val="404040" w:themeColor="text1" w:themeTint="BF"/>
          <w:sz w:val="18"/>
          <w:szCs w:val="18"/>
        </w:rPr>
        <w:t>e ot</w:t>
      </w:r>
      <w:r w:rsidR="002A1AF9">
        <w:rPr>
          <w:rFonts w:ascii="Arial" w:hAnsi="Arial" w:cs="Arial"/>
          <w:color w:val="404040" w:themeColor="text1" w:themeTint="BF"/>
          <w:sz w:val="18"/>
          <w:szCs w:val="18"/>
        </w:rPr>
        <w:t xml:space="preserve">wierać </w:t>
      </w:r>
      <w:r w:rsidR="00FA3B1D">
        <w:rPr>
          <w:rFonts w:ascii="Arial" w:hAnsi="Arial" w:cs="Arial"/>
          <w:color w:val="404040" w:themeColor="text1" w:themeTint="BF"/>
          <w:sz w:val="18"/>
          <w:szCs w:val="18"/>
        </w:rPr>
        <w:t>przed  16</w:t>
      </w:r>
      <w:r w:rsidR="006577E8">
        <w:rPr>
          <w:rFonts w:ascii="Arial" w:hAnsi="Arial" w:cs="Arial"/>
          <w:color w:val="404040" w:themeColor="text1" w:themeTint="BF"/>
          <w:sz w:val="18"/>
          <w:szCs w:val="18"/>
        </w:rPr>
        <w:t>.</w:t>
      </w:r>
      <w:r w:rsidR="002D7AF8">
        <w:rPr>
          <w:rFonts w:ascii="Arial" w:hAnsi="Arial" w:cs="Arial"/>
          <w:color w:val="404040" w:themeColor="text1" w:themeTint="BF"/>
          <w:sz w:val="18"/>
          <w:szCs w:val="18"/>
        </w:rPr>
        <w:t>12</w:t>
      </w:r>
      <w:r w:rsidR="002A1AF9">
        <w:rPr>
          <w:rFonts w:ascii="Arial" w:hAnsi="Arial" w:cs="Arial"/>
          <w:color w:val="404040" w:themeColor="text1" w:themeTint="BF"/>
          <w:sz w:val="18"/>
          <w:szCs w:val="18"/>
        </w:rPr>
        <w:t>.2020</w:t>
      </w:r>
      <w:r w:rsidR="006301B6">
        <w:rPr>
          <w:rFonts w:ascii="Arial" w:hAnsi="Arial" w:cs="Arial"/>
          <w:color w:val="404040" w:themeColor="text1" w:themeTint="BF"/>
          <w:sz w:val="18"/>
          <w:szCs w:val="18"/>
        </w:rPr>
        <w:t>r. przed godz.:12.30</w:t>
      </w:r>
    </w:p>
    <w:bookmarkEnd w:id="0"/>
    <w:p w:rsidR="00520E56" w:rsidRPr="00520E56" w:rsidRDefault="00520E56" w:rsidP="00520E56">
      <w:pPr>
        <w:spacing w:line="276" w:lineRule="auto"/>
        <w:jc w:val="both"/>
        <w:rPr>
          <w:rFonts w:ascii="Arial" w:eastAsiaTheme="minorEastAsia" w:hAnsi="Arial" w:cs="Arial"/>
          <w:b/>
          <w:i/>
          <w:color w:val="404040" w:themeColor="text1" w:themeTint="BF"/>
          <w:sz w:val="18"/>
          <w:szCs w:val="18"/>
          <w:lang w:eastAsia="pl-PL"/>
        </w:rPr>
      </w:pPr>
    </w:p>
    <w:p w:rsidR="00472FCA" w:rsidRDefault="00D165E9" w:rsidP="00AA5BCC">
      <w:pPr>
        <w:pStyle w:val="Akapitzlist"/>
        <w:numPr>
          <w:ilvl w:val="1"/>
          <w:numId w:val="2"/>
        </w:numPr>
        <w:tabs>
          <w:tab w:val="left" w:pos="360"/>
          <w:tab w:val="left" w:pos="1276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 może wprowadzić zmiany oraz wycofać złożoną przez siebie ofertę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 xml:space="preserve">przed terminem składania ofert. W przypadku wycofania oferty, Oferent składa pisemne oświadczenie, że ofertę swą wycofuje. W przypadku zmiany oferty, Oferent składa pisemne oświadczenie, iż ofertę swą zmienia, określając jednocześnie zakres i rodzaj tych zmian; a jeśli oświadczenie o zmianie pociąga za </w:t>
      </w:r>
    </w:p>
    <w:p w:rsidR="00BA3009" w:rsidRPr="007C2AFB" w:rsidRDefault="00D165E9" w:rsidP="00AA5BCC">
      <w:pPr>
        <w:tabs>
          <w:tab w:val="left" w:pos="360"/>
          <w:tab w:val="left" w:pos="1276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A81EA2">
        <w:rPr>
          <w:rFonts w:ascii="Arial" w:hAnsi="Arial" w:cs="Arial"/>
          <w:color w:val="404040" w:themeColor="text1" w:themeTint="BF"/>
          <w:sz w:val="18"/>
          <w:szCs w:val="18"/>
        </w:rPr>
        <w:t>sobą konieczność wymiany czy też przedłożenia nowych dokumentów – Oferent winien dokumenty te złożyć. Powyższe oświadczenie i ewentualne dokumenty należy zamieścić w zamkniętej kopercie, oznaczonej jak w us</w:t>
      </w:r>
      <w:r w:rsidR="004E1029">
        <w:rPr>
          <w:rFonts w:ascii="Arial" w:hAnsi="Arial" w:cs="Arial"/>
          <w:color w:val="404040" w:themeColor="text1" w:themeTint="BF"/>
          <w:sz w:val="18"/>
          <w:szCs w:val="18"/>
        </w:rPr>
        <w:t xml:space="preserve">t. 6 </w:t>
      </w:r>
      <w:proofErr w:type="spellStart"/>
      <w:r w:rsidR="004E1029">
        <w:rPr>
          <w:rFonts w:ascii="Arial" w:hAnsi="Arial" w:cs="Arial"/>
          <w:color w:val="404040" w:themeColor="text1" w:themeTint="BF"/>
          <w:sz w:val="18"/>
          <w:szCs w:val="18"/>
        </w:rPr>
        <w:t>lit.g</w:t>
      </w:r>
      <w:proofErr w:type="spellEnd"/>
      <w:r w:rsidRPr="00A81EA2">
        <w:rPr>
          <w:rFonts w:ascii="Arial" w:hAnsi="Arial" w:cs="Arial"/>
          <w:color w:val="404040" w:themeColor="text1" w:themeTint="BF"/>
          <w:sz w:val="18"/>
          <w:szCs w:val="18"/>
        </w:rPr>
        <w:t xml:space="preserve">, przy czym powinna ona mieć dopisek „zmiany”. </w:t>
      </w:r>
    </w:p>
    <w:p w:rsidR="00D165E9" w:rsidRPr="00472FCA" w:rsidRDefault="00D165E9" w:rsidP="00D165E9">
      <w:pPr>
        <w:pStyle w:val="tyt"/>
        <w:keepNext w:val="0"/>
        <w:numPr>
          <w:ilvl w:val="1"/>
          <w:numId w:val="2"/>
        </w:numPr>
        <w:overflowPunct/>
        <w:autoSpaceDE/>
        <w:spacing w:before="0" w:after="0" w:line="320" w:lineRule="exact"/>
        <w:jc w:val="left"/>
        <w:textAlignment w:val="auto"/>
        <w:rPr>
          <w:rFonts w:ascii="Arial" w:hAnsi="Arial" w:cs="Arial"/>
          <w:b w:val="0"/>
          <w:i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 w:val="0"/>
          <w:color w:val="404040" w:themeColor="text1" w:themeTint="BF"/>
          <w:sz w:val="18"/>
          <w:szCs w:val="18"/>
        </w:rPr>
        <w:t xml:space="preserve">W przypadku, gdy Oferent, jako załącznik do oferty, zamiast oryginału dołącza kopię dokumentu, musi być ona poświadczona przez niego za zgodność z oryginałem. </w:t>
      </w:r>
    </w:p>
    <w:p w:rsidR="00D165E9" w:rsidRPr="001D3B7D" w:rsidRDefault="00D165E9" w:rsidP="00D165E9">
      <w:pPr>
        <w:pStyle w:val="Tekstpodstawowy2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Wymaga się złożenie oferty i załączników do oferty w następującej kolejności:</w:t>
      </w:r>
    </w:p>
    <w:p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Formularz ofertowy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(wraz z 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Szczegółową ofertą cenową</w:t>
      </w:r>
      <w:r w:rsidR="00A81EA2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);</w:t>
      </w:r>
    </w:p>
    <w:p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Oświadczenie o braku powiązań kapitałowych i osobowych</w:t>
      </w:r>
    </w:p>
    <w:p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Szczegółowy opis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przedmiotu zamówienia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;</w:t>
      </w:r>
    </w:p>
    <w:p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dokumenty i zaświadczenia wymagane w ustępie 5);</w:t>
      </w:r>
    </w:p>
    <w:p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dokument pełnomocnictwa, dla osoby podpisującej ofertę, jeżeli z przedstawionych dokumentów wynika, że osoba ta nie jest uprawniona do reprezentacji Oferenta w obrocie gospodarczym. Załączyć należy dokument pełnomocnictwa wystawionego w sposób określony przepisami prawa cywilnego. W przypadku złożenia kopii pełnomocnictwa musi być ono potwierdzone za zgodność z oryginałem przez osoby udzielające pełnomocnictwa lub notariusza;</w:t>
      </w:r>
    </w:p>
    <w:p w:rsidR="00D165E9" w:rsidRPr="007C2AFB" w:rsidRDefault="00D165E9" w:rsidP="007C2AFB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inne dokumenty których załączenie Oferent uzna za stosowne (np. informacja o firmie, nagrody  itp.).</w:t>
      </w:r>
    </w:p>
    <w:p w:rsidR="00D165E9" w:rsidRPr="007C2AFB" w:rsidRDefault="00D165E9" w:rsidP="007C2AFB">
      <w:pPr>
        <w:pStyle w:val="Akapitzlist"/>
        <w:numPr>
          <w:ilvl w:val="1"/>
          <w:numId w:val="2"/>
        </w:numPr>
        <w:tabs>
          <w:tab w:val="left" w:pos="570"/>
        </w:tabs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Oferenci przedstawią oferty ściśle z wymaganiami niniejszego postępowania. Zamawiający nie dopuszcza składania ofert wariantowych. </w:t>
      </w:r>
      <w:r w:rsidRPr="00EE219D">
        <w:rPr>
          <w:rFonts w:ascii="Arial" w:hAnsi="Arial" w:cs="Arial"/>
          <w:color w:val="404040" w:themeColor="text1" w:themeTint="BF"/>
          <w:sz w:val="18"/>
          <w:szCs w:val="18"/>
        </w:rPr>
        <w:t>Dopuszcza się/</w:t>
      </w:r>
      <w:r w:rsidRPr="00EE219D">
        <w:rPr>
          <w:rFonts w:ascii="Arial" w:hAnsi="Arial" w:cs="Arial"/>
          <w:strike/>
          <w:color w:val="404040" w:themeColor="text1" w:themeTint="BF"/>
          <w:sz w:val="18"/>
          <w:szCs w:val="18"/>
        </w:rPr>
        <w:t xml:space="preserve"> nie dopuszcza</w:t>
      </w:r>
      <w:r w:rsidRPr="00520E56">
        <w:rPr>
          <w:rFonts w:ascii="Arial" w:hAnsi="Arial" w:cs="Arial"/>
          <w:strike/>
          <w:color w:val="404040" w:themeColor="text1" w:themeTint="BF"/>
          <w:sz w:val="18"/>
          <w:szCs w:val="18"/>
        </w:rPr>
        <w:t xml:space="preserve"> się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składania 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  <w:t>ofert częściowych na poszczególne zadania</w:t>
      </w:r>
      <w:r w:rsidRPr="00E83DEF">
        <w:rPr>
          <w:rFonts w:ascii="Arial" w:hAnsi="Arial" w:cs="Arial"/>
          <w:b/>
          <w:strike/>
          <w:color w:val="404040" w:themeColor="text1" w:themeTint="BF"/>
          <w:sz w:val="18"/>
          <w:szCs w:val="18"/>
          <w:u w:val="single"/>
        </w:rPr>
        <w:t>/</w:t>
      </w:r>
      <w:r w:rsidRPr="00EE219D">
        <w:rPr>
          <w:rFonts w:ascii="Arial" w:hAnsi="Arial" w:cs="Arial"/>
          <w:b/>
          <w:strike/>
          <w:color w:val="404040" w:themeColor="text1" w:themeTint="BF"/>
          <w:sz w:val="18"/>
          <w:szCs w:val="18"/>
          <w:u w:val="single"/>
        </w:rPr>
        <w:t>pakiety.</w:t>
      </w:r>
    </w:p>
    <w:p w:rsidR="00D165E9" w:rsidRPr="00A81EA2" w:rsidRDefault="00D165E9" w:rsidP="00A81EA2">
      <w:pPr>
        <w:pStyle w:val="Tekstpodstawowy2"/>
        <w:numPr>
          <w:ilvl w:val="1"/>
          <w:numId w:val="2"/>
        </w:numPr>
        <w:tabs>
          <w:tab w:val="left" w:pos="513"/>
          <w:tab w:val="left" w:pos="1276"/>
        </w:tabs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Oferta oraz wszelkie dokumenty składane w trakcie postępowania są jawne,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 xml:space="preserve">z wyjątkiem informacji stanowiących tajemnicę przedsiębiorstwa w rozumieniu ustawy o zwalczaniu nieuczciwej konkurencji, a także w odniesieniu do tych informacji, co do których Oferent zastrzegł, że nie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mogą być one udostępniane innym uczestnikom postępowania. Zastrzeżeniu nie może podlegać składany przez Oferenta wypełniony Formularz Ofertowy.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tabs>
          <w:tab w:val="left" w:pos="993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nie może wycofać oferty ani wprowadzić do niej zmian po upływie terminu składania ofert.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Informacja o sposobie porozumiewania się Organizatora przetargu z Oferentami: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W niniejszym postępowaniu wszelkie oświadczenia, wnioski, zawiadomienia oraz informacje Organizator przetargu  i Oferent przekazują w formie elektronicznej (e-mail). Organizator przetargu dopuszcza możliwość przekazywania oświadczeń, wniosków, zawiadomień, informacji za pomocą faksu lub poczty, przy czym każda ze stron na żądanie drugiej strony niezwłocznie potwierdza fakt ich otrzymania, z tym zastrzeżeniem, </w:t>
      </w:r>
      <w:r w:rsidRPr="001D3B7D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że oferta winna zostać złożona wyłącznie w formie pisemnej.</w:t>
      </w:r>
    </w:p>
    <w:p w:rsidR="00472FCA" w:rsidRPr="007C2AFB" w:rsidRDefault="00D165E9" w:rsidP="007C2AFB">
      <w:pPr>
        <w:pStyle w:val="Akapitzlist"/>
        <w:numPr>
          <w:ilvl w:val="1"/>
          <w:numId w:val="2"/>
        </w:numPr>
        <w:tabs>
          <w:tab w:val="left" w:pos="-2907"/>
        </w:tabs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Cs/>
          <w:color w:val="404040" w:themeColor="text1" w:themeTint="BF"/>
          <w:sz w:val="18"/>
          <w:szCs w:val="18"/>
        </w:rPr>
        <w:t xml:space="preserve">Organizator przetargu zastrzega sobie, że zmiany dotyczące postępowania </w:t>
      </w:r>
      <w:r w:rsidRPr="001D3B7D">
        <w:rPr>
          <w:rFonts w:ascii="Arial" w:hAnsi="Arial" w:cs="Arial"/>
          <w:bCs/>
          <w:color w:val="404040" w:themeColor="text1" w:themeTint="BF"/>
          <w:sz w:val="18"/>
          <w:szCs w:val="18"/>
        </w:rPr>
        <w:br/>
        <w:t>– w szczególności: zmiana terminu, miejsca składania, otwarcia ofert umieszczał będzie wyłącznie na stronie in</w:t>
      </w:r>
      <w:r w:rsidR="00276304">
        <w:rPr>
          <w:rFonts w:ascii="Arial" w:hAnsi="Arial" w:cs="Arial"/>
          <w:bCs/>
          <w:color w:val="404040" w:themeColor="text1" w:themeTint="BF"/>
          <w:sz w:val="18"/>
          <w:szCs w:val="18"/>
        </w:rPr>
        <w:t>ternetowej www.nowyszpital.pl  oraz  bazakonkurencyjnosci.funduszeeuropejskie.gov.pl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tabs>
          <w:tab w:val="left" w:pos="513"/>
          <w:tab w:val="left" w:pos="798"/>
          <w:tab w:val="left" w:pos="-2907"/>
        </w:tabs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 xml:space="preserve">Wyjaśnienia treści Warunków przetargu: </w:t>
      </w:r>
    </w:p>
    <w:p w:rsidR="001A476C" w:rsidRPr="001A476C" w:rsidRDefault="00D165E9" w:rsidP="00B575B3">
      <w:pPr>
        <w:pStyle w:val="Akapitzlist"/>
        <w:numPr>
          <w:ilvl w:val="1"/>
          <w:numId w:val="2"/>
        </w:numPr>
        <w:tabs>
          <w:tab w:val="left" w:pos="513"/>
          <w:tab w:val="left" w:pos="798"/>
          <w:tab w:val="left" w:pos="-2907"/>
        </w:tabs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może zwrócić się na piśmie do Organizatora przetargu o wyjaśnienie treści postanowień Warunków niniejszego postępowania. Organizator przetargu przekaże treść zapytań wraz z wyjaśnieniami Oferentom, na stronie internetowej, na której ukazało się ogłoszenie o postępowaniu. Organizator przetargu udzieli wyjaśnień Oferentowi, jeżeli wniosek wpłyn</w:t>
      </w:r>
      <w:r w:rsidR="008A2060">
        <w:rPr>
          <w:rFonts w:ascii="Arial" w:hAnsi="Arial" w:cs="Arial"/>
          <w:color w:val="404040" w:themeColor="text1" w:themeTint="BF"/>
          <w:sz w:val="18"/>
          <w:szCs w:val="18"/>
        </w:rPr>
        <w:t>ie do niego nie później niż 3</w:t>
      </w:r>
      <w:r w:rsidR="00A81EA2">
        <w:rPr>
          <w:rFonts w:ascii="Arial" w:hAnsi="Arial" w:cs="Arial"/>
          <w:color w:val="404040" w:themeColor="text1" w:themeTint="BF"/>
          <w:sz w:val="18"/>
          <w:szCs w:val="18"/>
        </w:rPr>
        <w:t xml:space="preserve"> dni od ogłoszenia przetargu</w:t>
      </w:r>
      <w:r w:rsidR="008A2060">
        <w:rPr>
          <w:rFonts w:ascii="Arial" w:hAnsi="Arial" w:cs="Arial"/>
          <w:color w:val="404040" w:themeColor="text1" w:themeTint="BF"/>
          <w:sz w:val="18"/>
          <w:szCs w:val="18"/>
        </w:rPr>
        <w:t xml:space="preserve"> – w przypadku przetargów z terminem zamknięcia do 7 dni, oraz nie później niż 10 dni </w:t>
      </w:r>
    </w:p>
    <w:p w:rsidR="00BA3009" w:rsidRPr="00B575B3" w:rsidRDefault="008A2060" w:rsidP="001A476C">
      <w:pPr>
        <w:pStyle w:val="Akapitzlist"/>
        <w:tabs>
          <w:tab w:val="left" w:pos="513"/>
          <w:tab w:val="left" w:pos="798"/>
          <w:tab w:val="left" w:pos="-2907"/>
        </w:tabs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w przypadku przetargów z terminem zamknięcia do 30 dni.</w:t>
      </w:r>
    </w:p>
    <w:p w:rsidR="00D165E9" w:rsidRPr="007C2AFB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Osobą uprawnioną do  kontaktu z Oferentami jest</w:t>
      </w:r>
      <w:r w:rsidR="001D6FC2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: Ewa Januszaniec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, </w:t>
      </w:r>
      <w:r w:rsidR="001D6FC2" w:rsidRPr="001D3B7D">
        <w:rPr>
          <w:rFonts w:ascii="Arial" w:hAnsi="Arial" w:cs="Arial"/>
          <w:color w:val="404040" w:themeColor="text1" w:themeTint="BF"/>
          <w:sz w:val="18"/>
          <w:szCs w:val="18"/>
        </w:rPr>
        <w:t>tel.: 41 240 30 03; tel. kom.: 661 959 185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;  e- mail</w:t>
      </w:r>
      <w:r w:rsidR="001D6FC2" w:rsidRPr="001D3B7D">
        <w:rPr>
          <w:rFonts w:ascii="Arial" w:hAnsi="Arial" w:cs="Arial"/>
          <w:color w:val="404040" w:themeColor="text1" w:themeTint="BF"/>
          <w:sz w:val="18"/>
          <w:szCs w:val="18"/>
        </w:rPr>
        <w:t>: ejanuszaniec@nowyszpital.pl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Miejsce i termin składnia ofert:</w:t>
      </w:r>
    </w:p>
    <w:p w:rsidR="00D165E9" w:rsidRPr="007C2AFB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Ofertę należy złożyć w</w:t>
      </w:r>
      <w:r w:rsidRPr="001D3B7D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sekretariacie Organizatora przetargu tj. Grupa Nowy Szpital Holding S.A. z siedzibą przy ul. Zbożowa 4, 70-653 Szczecin, w terminie </w:t>
      </w:r>
      <w:r w:rsidRPr="001D3B7D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do</w:t>
      </w:r>
      <w:r w:rsidR="00046B39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 xml:space="preserve"> dnia  </w:t>
      </w:r>
      <w:r w:rsidR="00FA3B1D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16</w:t>
      </w:r>
      <w:r w:rsidR="006577E8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.12</w:t>
      </w:r>
      <w:r w:rsidR="002A1AF9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.2020</w:t>
      </w:r>
      <w:r w:rsidR="00257EDA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r.</w:t>
      </w:r>
      <w:r w:rsidR="00DC6BDB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 xml:space="preserve"> </w:t>
      </w:r>
      <w:r w:rsidR="00A81EA2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do godziny: 12.00</w:t>
      </w:r>
      <w:r w:rsidRPr="001D3B7D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Termin związania z Ofertą:  </w:t>
      </w:r>
    </w:p>
    <w:p w:rsidR="00D165E9" w:rsidRPr="007C2AFB" w:rsidRDefault="00D165E9" w:rsidP="007C2AFB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 będzie związany </w:t>
      </w:r>
      <w:r w:rsidR="002D7AF8">
        <w:rPr>
          <w:rFonts w:ascii="Arial" w:hAnsi="Arial" w:cs="Arial"/>
          <w:color w:val="404040" w:themeColor="text1" w:themeTint="BF"/>
          <w:sz w:val="18"/>
          <w:szCs w:val="18"/>
        </w:rPr>
        <w:t>złożoną ofertą przez okres 3</w:t>
      </w:r>
      <w:r w:rsidR="00A81EA2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m-y.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tabs>
          <w:tab w:val="left" w:pos="360"/>
        </w:tabs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Kryteria oceny i wyboru najkorzystniejszej oferty: 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Organizator przetargu dokona badania ofert w celu stwierdzenia czy Oferenci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>nie podlegają wykluczeniu. Następnie Organizator przetargu dokona oceny, czy oferty Oferentów nie wykluczonych z postępowania nie podlegają odrzuceniu.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 postępowania wyklucza się:</w:t>
      </w:r>
    </w:p>
    <w:p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w stosunku do których otwarto likwidację lub których upadłość ogłoszono, z wyjątkiem Oferentów, którzy po ogłoszeniu upadłości zawarli układ zatwierdzony prawomocnym postanowieniem sądu, jeżeli układ nie przewiduje zaspokojenia wierzycieli przez likwidację majątku upadłego;</w:t>
      </w:r>
    </w:p>
    <w:p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złożyli nieprawdziwe informacje mające wpływ lub mogące mieć wpływ na wynik przetargu;</w:t>
      </w:r>
    </w:p>
    <w:p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nie wykazali spełniania warunków udziału w postępowaniu.</w:t>
      </w:r>
    </w:p>
    <w:p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w odpowiedzi na wezwanie dotyczące treści złożonych ofert i dokumentów nie przedstawili wyjaśnień lub nie przedstawili dokumentów.</w:t>
      </w:r>
    </w:p>
    <w:p w:rsidR="00D165E9" w:rsidRPr="00BA3009" w:rsidRDefault="00D165E9" w:rsidP="00BA300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w odpowiedzi na wezwanie dotyczące treści złożonych ofert i dokumentów nie przeprowadzili demonstracji oferowanego asortymentu w siedzibie Zamawiającego.</w:t>
      </w:r>
    </w:p>
    <w:p w:rsidR="00D165E9" w:rsidRPr="00BA3009" w:rsidRDefault="00D165E9" w:rsidP="00BA3009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W toku badania i oceny ofert Organizator przetargu może żądać od Oferentów wyjaśnień dotyczących treści złożonych ofert i dokumentów potwierdzających spełnianie warunków udziału w postępowaniu.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Organizator przetargu wybierze ofertę najkorzystniejszą spośród ofert złożonych przez Oferentów niepodlegających wykluczeniu i ofert nie podlegających odrzuceniu zgodnie z kryteriami oceny ofert określonymi w Warunkach Przetargu.</w:t>
      </w:r>
    </w:p>
    <w:p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Zamawiający dokonuje oceny ofert w zakresie pos</w:t>
      </w:r>
      <w:r w:rsidR="00BA3009">
        <w:rPr>
          <w:rFonts w:ascii="Arial" w:hAnsi="Arial" w:cs="Arial"/>
          <w:color w:val="404040" w:themeColor="text1" w:themeTint="BF"/>
          <w:sz w:val="18"/>
          <w:szCs w:val="18"/>
        </w:rPr>
        <w:t>zczególnych zadań/</w:t>
      </w:r>
      <w:r w:rsidR="00BA3009" w:rsidRPr="00BA3009">
        <w:rPr>
          <w:rFonts w:ascii="Arial" w:hAnsi="Arial" w:cs="Arial"/>
          <w:strike/>
          <w:color w:val="404040" w:themeColor="text1" w:themeTint="BF"/>
          <w:sz w:val="18"/>
          <w:szCs w:val="18"/>
        </w:rPr>
        <w:t>pakietów</w:t>
      </w:r>
    </w:p>
    <w:p w:rsidR="00D165E9" w:rsidRPr="001D3B7D" w:rsidRDefault="00480A8E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Zamawiający ustala jedno kryterium oceny </w:t>
      </w:r>
      <w:r w:rsidR="00D165E9" w:rsidRPr="001D3B7D">
        <w:rPr>
          <w:rFonts w:ascii="Arial" w:hAnsi="Arial" w:cs="Arial"/>
          <w:color w:val="404040" w:themeColor="text1" w:themeTint="BF"/>
          <w:sz w:val="18"/>
          <w:szCs w:val="18"/>
        </w:rPr>
        <w:t>kryteria oceny ofert w zakresie poszczególnych zadań/</w:t>
      </w:r>
      <w:r w:rsidR="00D165E9" w:rsidRPr="001566D6">
        <w:rPr>
          <w:rFonts w:ascii="Arial" w:hAnsi="Arial" w:cs="Arial"/>
          <w:strike/>
          <w:color w:val="404040" w:themeColor="text1" w:themeTint="BF"/>
          <w:sz w:val="18"/>
          <w:szCs w:val="18"/>
        </w:rPr>
        <w:t>pakietów:</w:t>
      </w:r>
    </w:p>
    <w:p w:rsidR="00AE2CB0" w:rsidRPr="00480A8E" w:rsidRDefault="00D165E9" w:rsidP="00480A8E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„Cena” (zwana dalej również jako „C”). Parametr definiowany przez Zamawiającego jako: łączna zaoferowana wartość brutto zadania nr 1</w:t>
      </w:r>
      <w:r w:rsidR="00A766D4">
        <w:rPr>
          <w:rFonts w:ascii="Arial" w:hAnsi="Arial" w:cs="Arial"/>
          <w:color w:val="404040" w:themeColor="text1" w:themeTint="BF"/>
          <w:sz w:val="18"/>
          <w:szCs w:val="18"/>
        </w:rPr>
        <w:t xml:space="preserve"> i kolejnych</w:t>
      </w:r>
      <w:r w:rsidR="00480A8E">
        <w:rPr>
          <w:rFonts w:ascii="Arial" w:hAnsi="Arial" w:cs="Arial"/>
          <w:color w:val="404040" w:themeColor="text1" w:themeTint="BF"/>
          <w:sz w:val="18"/>
          <w:szCs w:val="18"/>
        </w:rPr>
        <w:t>)</w:t>
      </w:r>
    </w:p>
    <w:p w:rsidR="00D165E9" w:rsidRPr="00AE2CB0" w:rsidRDefault="00D165E9" w:rsidP="00A81EA2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AE2CB0">
        <w:rPr>
          <w:rFonts w:ascii="Arial" w:hAnsi="Arial" w:cs="Arial"/>
          <w:b/>
          <w:color w:val="404040" w:themeColor="text1" w:themeTint="BF"/>
          <w:sz w:val="18"/>
          <w:szCs w:val="18"/>
        </w:rPr>
        <w:t>Z</w:t>
      </w:r>
      <w:r w:rsidR="00480A8E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amawiający nadaje </w:t>
      </w:r>
      <w:r w:rsidRPr="00AE2CB0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kryte</w:t>
      </w:r>
      <w:r w:rsidR="00630946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riom następujące rangi: Cena </w:t>
      </w:r>
      <w:r w:rsidR="00480A8E">
        <w:rPr>
          <w:rFonts w:ascii="Arial" w:hAnsi="Arial" w:cs="Arial"/>
          <w:b/>
          <w:color w:val="404040" w:themeColor="text1" w:themeTint="BF"/>
          <w:sz w:val="18"/>
          <w:szCs w:val="18"/>
        </w:rPr>
        <w:t>–</w:t>
      </w:r>
      <w:r w:rsidR="00630946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</w:t>
      </w:r>
      <w:r w:rsidR="00480A8E">
        <w:rPr>
          <w:rFonts w:ascii="Arial" w:hAnsi="Arial" w:cs="Arial"/>
          <w:b/>
          <w:color w:val="404040" w:themeColor="text1" w:themeTint="BF"/>
          <w:sz w:val="18"/>
          <w:szCs w:val="18"/>
        </w:rPr>
        <w:t>100%</w:t>
      </w:r>
    </w:p>
    <w:p w:rsidR="00D165E9" w:rsidRPr="001D3B7D" w:rsidRDefault="00DF3F45" w:rsidP="00480A8E">
      <w:pPr>
        <w:spacing w:line="320" w:lineRule="exact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</w:t>
      </w:r>
      <w:r w:rsidR="00D165E9" w:rsidRPr="001D3B7D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 xml:space="preserve">Informacje o umowie: </w:t>
      </w:r>
    </w:p>
    <w:p w:rsidR="00D165E9" w:rsidRPr="00A81EA2" w:rsidRDefault="00D165E9" w:rsidP="008C4BED">
      <w:pPr>
        <w:numPr>
          <w:ilvl w:val="1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Postanowienia umowne zostały przedstawione w załączonym projekcie umowy stanowiącym załącznik do niniejszych Warunków.</w:t>
      </w:r>
    </w:p>
    <w:p w:rsidR="00D165E9" w:rsidRPr="00A81EA2" w:rsidRDefault="00D165E9" w:rsidP="008C4BED">
      <w:pPr>
        <w:numPr>
          <w:ilvl w:val="1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Umowa zostanie zawarta na warunkach określonych w niniejszym projekcie.</w:t>
      </w:r>
    </w:p>
    <w:p w:rsidR="00D165E9" w:rsidRPr="0020460C" w:rsidRDefault="00D165E9" w:rsidP="0020460C">
      <w:pPr>
        <w:numPr>
          <w:ilvl w:val="1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Termin zawarcia umowy zostanie podany w treści informacji o wyborze najkorzystniejszej oferty.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Termin wykonania zamówienia: </w:t>
      </w:r>
    </w:p>
    <w:p w:rsidR="00D165E9" w:rsidRPr="0020460C" w:rsidRDefault="00A81EA2" w:rsidP="0020460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W ciągu  30 </w:t>
      </w:r>
      <w:r w:rsidR="00D165E9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dni, licząc od dnia </w:t>
      </w:r>
      <w:r>
        <w:rPr>
          <w:rFonts w:ascii="Arial" w:hAnsi="Arial" w:cs="Arial"/>
          <w:color w:val="404040" w:themeColor="text1" w:themeTint="BF"/>
          <w:sz w:val="18"/>
          <w:szCs w:val="18"/>
        </w:rPr>
        <w:t>złożenia zamówienia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Terminy płatności:</w:t>
      </w:r>
    </w:p>
    <w:p w:rsidR="001D6FC2" w:rsidRPr="0020460C" w:rsidRDefault="00A81EA2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W ciągu  60 </w:t>
      </w:r>
      <w:r w:rsidR="00D165E9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dni od daty wystawienia faktury VAT. </w:t>
      </w:r>
    </w:p>
    <w:p w:rsidR="001D6FC2" w:rsidRPr="00FE4166" w:rsidRDefault="00D165E9" w:rsidP="00FE4166">
      <w:pPr>
        <w:pStyle w:val="Tekstpodstawowywcity"/>
        <w:numPr>
          <w:ilvl w:val="0"/>
          <w:numId w:val="2"/>
        </w:numPr>
        <w:spacing w:after="0"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Sposób pobierania Zaproszenia do składania ofert:</w:t>
      </w:r>
    </w:p>
    <w:p w:rsidR="00D165E9" w:rsidRPr="0020460C" w:rsidRDefault="00D165E9" w:rsidP="0020460C">
      <w:pPr>
        <w:pStyle w:val="Tekstpodstawowywcity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Zaproszenie do składania ofert jest do pobrania w siedzibie Organizatora przetargu: Grupa Nowy Szpital Holding S.A. z siedzibą przy ul. Zbożowa 4, 70-653 Szczecin lu</w:t>
      </w:r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b na stronie </w:t>
      </w:r>
      <w:hyperlink r:id="rId9" w:history="1">
        <w:r w:rsidR="0059635F" w:rsidRPr="00D46619">
          <w:rPr>
            <w:rStyle w:val="Hipercze"/>
            <w:rFonts w:ascii="Arial" w:hAnsi="Arial" w:cs="Arial"/>
            <w:sz w:val="18"/>
            <w:szCs w:val="18"/>
          </w:rPr>
          <w:t>www.nowyszpital.pl</w:t>
        </w:r>
      </w:hyperlink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 oraz </w:t>
      </w:r>
      <w:r w:rsidR="0059635F">
        <w:rPr>
          <w:rFonts w:ascii="Arial" w:hAnsi="Arial" w:cs="Arial"/>
          <w:bCs/>
          <w:color w:val="404040" w:themeColor="text1" w:themeTint="BF"/>
          <w:sz w:val="18"/>
          <w:szCs w:val="18"/>
        </w:rPr>
        <w:t>bazakonkurencyjnosci.funduszeeuropejskie.gov.pl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Adres strony internetowej, na której znajduje się informacja o przetargu:</w:t>
      </w:r>
    </w:p>
    <w:p w:rsidR="00D165E9" w:rsidRPr="0020460C" w:rsidRDefault="00FD7099" w:rsidP="00D165E9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hyperlink r:id="rId10" w:history="1">
        <w:r w:rsidR="0059635F" w:rsidRPr="00D46619">
          <w:rPr>
            <w:rStyle w:val="Hipercze"/>
            <w:rFonts w:ascii="Arial" w:hAnsi="Arial" w:cs="Arial"/>
            <w:sz w:val="18"/>
            <w:szCs w:val="18"/>
          </w:rPr>
          <w:t>www.nowyszpital.pl</w:t>
        </w:r>
      </w:hyperlink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 oraz </w:t>
      </w:r>
      <w:r w:rsidR="0059635F">
        <w:rPr>
          <w:rFonts w:ascii="Arial" w:hAnsi="Arial" w:cs="Arial"/>
          <w:bCs/>
          <w:color w:val="404040" w:themeColor="text1" w:themeTint="BF"/>
          <w:sz w:val="18"/>
          <w:szCs w:val="18"/>
        </w:rPr>
        <w:t>bazakonkurencyjnosci.funduszeeuropejskie.gov.pl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Zastrzeżenia przetargowe Zamawiającego: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Zamawiający zastrzega sobie prawo dokonania zmiany warunków przetargu w jego trakcie, a także prawo unieważnienia przetargu bez podawania powodu oraz prawo do zamknięcia przetargu bez dokonywania wyboru oferty na k</w:t>
      </w:r>
      <w:r w:rsidR="0020460C">
        <w:rPr>
          <w:rFonts w:ascii="Arial" w:hAnsi="Arial" w:cs="Arial"/>
          <w:color w:val="404040" w:themeColor="text1" w:themeTint="BF"/>
          <w:sz w:val="18"/>
          <w:szCs w:val="18"/>
        </w:rPr>
        <w:t>ażdym etapie jego postępowania.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Data zamieszczenia ogłoszenia na:</w:t>
      </w:r>
    </w:p>
    <w:p w:rsidR="006301B6" w:rsidRDefault="00602998" w:rsidP="00D165E9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Stronie www.nowyszpital.pl </w:t>
      </w:r>
      <w:r w:rsidR="00597153">
        <w:rPr>
          <w:rFonts w:ascii="Arial" w:hAnsi="Arial" w:cs="Arial"/>
          <w:color w:val="404040" w:themeColor="text1" w:themeTint="BF"/>
          <w:sz w:val="18"/>
          <w:szCs w:val="18"/>
        </w:rPr>
        <w:t>–</w:t>
      </w:r>
      <w:r w:rsidR="00FA3B1D">
        <w:rPr>
          <w:rFonts w:ascii="Arial" w:hAnsi="Arial" w:cs="Arial"/>
          <w:color w:val="404040" w:themeColor="text1" w:themeTint="BF"/>
          <w:sz w:val="18"/>
          <w:szCs w:val="18"/>
        </w:rPr>
        <w:t>08</w:t>
      </w:r>
      <w:r w:rsidR="006577E8">
        <w:rPr>
          <w:rFonts w:ascii="Arial" w:hAnsi="Arial" w:cs="Arial"/>
          <w:color w:val="404040" w:themeColor="text1" w:themeTint="BF"/>
          <w:sz w:val="18"/>
          <w:szCs w:val="18"/>
        </w:rPr>
        <w:t>.</w:t>
      </w:r>
      <w:r w:rsidR="00FA3B1D">
        <w:rPr>
          <w:rFonts w:ascii="Arial" w:hAnsi="Arial" w:cs="Arial"/>
          <w:color w:val="404040" w:themeColor="text1" w:themeTint="BF"/>
          <w:sz w:val="18"/>
          <w:szCs w:val="18"/>
        </w:rPr>
        <w:t>12</w:t>
      </w:r>
      <w:r w:rsidR="002A1AF9">
        <w:rPr>
          <w:rFonts w:ascii="Arial" w:hAnsi="Arial" w:cs="Arial"/>
          <w:color w:val="404040" w:themeColor="text1" w:themeTint="BF"/>
          <w:sz w:val="18"/>
          <w:szCs w:val="18"/>
        </w:rPr>
        <w:t>.2020</w:t>
      </w:r>
    </w:p>
    <w:p w:rsidR="00D165E9" w:rsidRPr="001D3B7D" w:rsidRDefault="00602998" w:rsidP="00D165E9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Baza konkurencyjności </w:t>
      </w:r>
      <w:r w:rsidR="0020460C">
        <w:rPr>
          <w:rFonts w:ascii="Arial" w:hAnsi="Arial" w:cs="Arial"/>
          <w:color w:val="404040" w:themeColor="text1" w:themeTint="BF"/>
          <w:sz w:val="18"/>
          <w:szCs w:val="18"/>
        </w:rPr>
        <w:t>–</w:t>
      </w:r>
      <w:r w:rsidR="00597153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FA3B1D">
        <w:rPr>
          <w:rFonts w:ascii="Arial" w:hAnsi="Arial" w:cs="Arial"/>
          <w:color w:val="404040" w:themeColor="text1" w:themeTint="BF"/>
          <w:sz w:val="18"/>
          <w:szCs w:val="18"/>
        </w:rPr>
        <w:t>08</w:t>
      </w:r>
      <w:r w:rsidR="006577E8">
        <w:rPr>
          <w:rFonts w:ascii="Arial" w:hAnsi="Arial" w:cs="Arial"/>
          <w:color w:val="404040" w:themeColor="text1" w:themeTint="BF"/>
          <w:sz w:val="18"/>
          <w:szCs w:val="18"/>
        </w:rPr>
        <w:t>.</w:t>
      </w:r>
      <w:r w:rsidR="00FA3B1D">
        <w:rPr>
          <w:rFonts w:ascii="Arial" w:hAnsi="Arial" w:cs="Arial"/>
          <w:color w:val="404040" w:themeColor="text1" w:themeTint="BF"/>
          <w:sz w:val="18"/>
          <w:szCs w:val="18"/>
        </w:rPr>
        <w:t>12</w:t>
      </w:r>
      <w:r w:rsidR="002A1AF9">
        <w:rPr>
          <w:rFonts w:ascii="Arial" w:hAnsi="Arial" w:cs="Arial"/>
          <w:color w:val="404040" w:themeColor="text1" w:themeTint="BF"/>
          <w:sz w:val="18"/>
          <w:szCs w:val="18"/>
        </w:rPr>
        <w:t>.2020</w:t>
      </w:r>
    </w:p>
    <w:p w:rsidR="00D165E9" w:rsidRPr="001D3B7D" w:rsidRDefault="00D165E9" w:rsidP="00D165E9">
      <w:p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8A7860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Załączniki:</w:t>
      </w:r>
    </w:p>
    <w:p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Formularz oferty;</w:t>
      </w:r>
    </w:p>
    <w:p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 xml:space="preserve">Szczegółowa oferta cenowa </w:t>
      </w:r>
    </w:p>
    <w:p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Oświadczenie o braku powiązań kapitałowych i osobowych</w:t>
      </w:r>
    </w:p>
    <w:p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Wzór umowy</w:t>
      </w:r>
    </w:p>
    <w:p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Szczegółowy opis przedmiotu zamówienia</w:t>
      </w:r>
    </w:p>
    <w:p w:rsidR="007B42DA" w:rsidRPr="008A7860" w:rsidRDefault="007B42DA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Klauzula informacyjna RODO</w:t>
      </w:r>
    </w:p>
    <w:p w:rsidR="00D165E9" w:rsidRPr="001D3B7D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jc w:val="both"/>
        <w:rPr>
          <w:rFonts w:ascii="Arial" w:hAnsi="Arial" w:cs="Arial"/>
          <w:b/>
          <w:color w:val="0D0D0D"/>
          <w:sz w:val="18"/>
          <w:szCs w:val="18"/>
        </w:rPr>
      </w:pPr>
    </w:p>
    <w:p w:rsidR="00D165E9" w:rsidRPr="001D3B7D" w:rsidRDefault="00D165E9" w:rsidP="00D165E9">
      <w:pPr>
        <w:jc w:val="both"/>
        <w:rPr>
          <w:rFonts w:ascii="Arial" w:hAnsi="Arial" w:cs="Arial"/>
          <w:b/>
          <w:color w:val="0D0D0D" w:themeColor="text1" w:themeTint="F2"/>
          <w:sz w:val="18"/>
          <w:szCs w:val="18"/>
        </w:rPr>
      </w:pPr>
    </w:p>
    <w:p w:rsidR="00D165E9" w:rsidRPr="001D3B7D" w:rsidRDefault="00D165E9" w:rsidP="00D165E9">
      <w:pPr>
        <w:jc w:val="both"/>
        <w:rPr>
          <w:rFonts w:ascii="Arial" w:hAnsi="Arial" w:cs="Arial"/>
          <w:b/>
          <w:color w:val="0D0D0D" w:themeColor="text1" w:themeTint="F2"/>
          <w:sz w:val="18"/>
          <w:szCs w:val="18"/>
        </w:rPr>
        <w:sectPr w:rsidR="00D165E9" w:rsidRPr="001D3B7D" w:rsidSect="00BF3255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44532" w:rsidRPr="001D3B7D" w:rsidRDefault="00244532">
      <w:pPr>
        <w:rPr>
          <w:rFonts w:ascii="Arial" w:hAnsi="Arial" w:cs="Arial"/>
          <w:sz w:val="18"/>
          <w:szCs w:val="18"/>
        </w:rPr>
      </w:pPr>
    </w:p>
    <w:sectPr w:rsidR="00244532" w:rsidRPr="001D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099" w:rsidRDefault="00FD7099" w:rsidP="00F86656">
      <w:r>
        <w:separator/>
      </w:r>
    </w:p>
  </w:endnote>
  <w:endnote w:type="continuationSeparator" w:id="0">
    <w:p w:rsidR="00FD7099" w:rsidRDefault="00FD7099" w:rsidP="00F8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235470"/>
      <w:docPartObj>
        <w:docPartGallery w:val="Page Numbers (Bottom of Page)"/>
        <w:docPartUnique/>
      </w:docPartObj>
    </w:sdtPr>
    <w:sdtEndPr/>
    <w:sdtContent>
      <w:p w:rsidR="00627F29" w:rsidRDefault="00627F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AF9">
          <w:rPr>
            <w:noProof/>
          </w:rPr>
          <w:t>6</w:t>
        </w:r>
        <w:r>
          <w:fldChar w:fldCharType="end"/>
        </w:r>
      </w:p>
    </w:sdtContent>
  </w:sdt>
  <w:p w:rsidR="00627F29" w:rsidRDefault="00627F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099" w:rsidRDefault="00FD7099" w:rsidP="00F86656">
      <w:r>
        <w:separator/>
      </w:r>
    </w:p>
  </w:footnote>
  <w:footnote w:type="continuationSeparator" w:id="0">
    <w:p w:rsidR="00FD7099" w:rsidRDefault="00FD7099" w:rsidP="00F86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201" w:rsidRDefault="00970197">
    <w:pPr>
      <w:pStyle w:val="Nagwek"/>
    </w:pPr>
    <w:r>
      <w:rPr>
        <w:noProof/>
        <w:lang w:eastAsia="pl-PL"/>
      </w:rPr>
      <w:drawing>
        <wp:inline distT="0" distB="0" distL="0" distR="0" wp14:anchorId="684174F3" wp14:editId="3230711C">
          <wp:extent cx="5759450" cy="589915"/>
          <wp:effectExtent l="0" t="0" r="0" b="635"/>
          <wp:docPr id="1" name="__mcenew" descr="http://www.mojregion.eu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http://www.mojregion.eu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D3057"/>
    <w:multiLevelType w:val="multilevel"/>
    <w:tmpl w:val="C1EC172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A666F78"/>
    <w:multiLevelType w:val="hybridMultilevel"/>
    <w:tmpl w:val="EBD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77"/>
    <w:rsid w:val="00002954"/>
    <w:rsid w:val="00026C8C"/>
    <w:rsid w:val="00046B39"/>
    <w:rsid w:val="000478C6"/>
    <w:rsid w:val="000529C6"/>
    <w:rsid w:val="00054B2D"/>
    <w:rsid w:val="000654A5"/>
    <w:rsid w:val="000841AD"/>
    <w:rsid w:val="00086DB9"/>
    <w:rsid w:val="0009040D"/>
    <w:rsid w:val="000D7AAB"/>
    <w:rsid w:val="000F2FC1"/>
    <w:rsid w:val="00116E03"/>
    <w:rsid w:val="00141105"/>
    <w:rsid w:val="001441A7"/>
    <w:rsid w:val="001566D6"/>
    <w:rsid w:val="001A476C"/>
    <w:rsid w:val="001B6482"/>
    <w:rsid w:val="001C6288"/>
    <w:rsid w:val="001D3B7D"/>
    <w:rsid w:val="001D6FC2"/>
    <w:rsid w:val="001F5EDB"/>
    <w:rsid w:val="001F6A7B"/>
    <w:rsid w:val="0020460C"/>
    <w:rsid w:val="00225798"/>
    <w:rsid w:val="00244532"/>
    <w:rsid w:val="0024628F"/>
    <w:rsid w:val="0025388F"/>
    <w:rsid w:val="00257EDA"/>
    <w:rsid w:val="002624C5"/>
    <w:rsid w:val="00263F68"/>
    <w:rsid w:val="002665AC"/>
    <w:rsid w:val="00270E6E"/>
    <w:rsid w:val="0027274F"/>
    <w:rsid w:val="00276304"/>
    <w:rsid w:val="002A1AF9"/>
    <w:rsid w:val="002C4730"/>
    <w:rsid w:val="002D7AF8"/>
    <w:rsid w:val="002E5581"/>
    <w:rsid w:val="003068B0"/>
    <w:rsid w:val="00322FB5"/>
    <w:rsid w:val="003626F3"/>
    <w:rsid w:val="00364B17"/>
    <w:rsid w:val="00365345"/>
    <w:rsid w:val="003B0A36"/>
    <w:rsid w:val="003B37BE"/>
    <w:rsid w:val="003C56F4"/>
    <w:rsid w:val="003E0528"/>
    <w:rsid w:val="003F39C5"/>
    <w:rsid w:val="003F4245"/>
    <w:rsid w:val="00411BFB"/>
    <w:rsid w:val="0042732E"/>
    <w:rsid w:val="00432364"/>
    <w:rsid w:val="0044729F"/>
    <w:rsid w:val="00472FCA"/>
    <w:rsid w:val="00480A8E"/>
    <w:rsid w:val="004A6F67"/>
    <w:rsid w:val="004C535D"/>
    <w:rsid w:val="004E1029"/>
    <w:rsid w:val="004E73E9"/>
    <w:rsid w:val="004F5E84"/>
    <w:rsid w:val="00501201"/>
    <w:rsid w:val="00503D2A"/>
    <w:rsid w:val="005073FC"/>
    <w:rsid w:val="00513586"/>
    <w:rsid w:val="00520068"/>
    <w:rsid w:val="00520E56"/>
    <w:rsid w:val="00521337"/>
    <w:rsid w:val="00564836"/>
    <w:rsid w:val="00585ED1"/>
    <w:rsid w:val="0059635F"/>
    <w:rsid w:val="0059669E"/>
    <w:rsid w:val="00597153"/>
    <w:rsid w:val="00597DEA"/>
    <w:rsid w:val="005A449A"/>
    <w:rsid w:val="005C5FBD"/>
    <w:rsid w:val="005D2352"/>
    <w:rsid w:val="00602998"/>
    <w:rsid w:val="00611760"/>
    <w:rsid w:val="0061417C"/>
    <w:rsid w:val="00627F29"/>
    <w:rsid w:val="006301B6"/>
    <w:rsid w:val="00630946"/>
    <w:rsid w:val="006577E8"/>
    <w:rsid w:val="00671A54"/>
    <w:rsid w:val="006851B8"/>
    <w:rsid w:val="006A3D38"/>
    <w:rsid w:val="006A45EF"/>
    <w:rsid w:val="006A6977"/>
    <w:rsid w:val="006D255A"/>
    <w:rsid w:val="00701F12"/>
    <w:rsid w:val="0072385A"/>
    <w:rsid w:val="00744193"/>
    <w:rsid w:val="0075457D"/>
    <w:rsid w:val="00756B2D"/>
    <w:rsid w:val="00772360"/>
    <w:rsid w:val="007826B2"/>
    <w:rsid w:val="007B0DEA"/>
    <w:rsid w:val="007B42DA"/>
    <w:rsid w:val="007C2AFB"/>
    <w:rsid w:val="007C4ACA"/>
    <w:rsid w:val="007E3A92"/>
    <w:rsid w:val="007E3BBC"/>
    <w:rsid w:val="00815F48"/>
    <w:rsid w:val="00822FFA"/>
    <w:rsid w:val="008372A6"/>
    <w:rsid w:val="00843378"/>
    <w:rsid w:val="00867DC0"/>
    <w:rsid w:val="008808AD"/>
    <w:rsid w:val="008A2060"/>
    <w:rsid w:val="008A7860"/>
    <w:rsid w:val="008C4BED"/>
    <w:rsid w:val="008E66FF"/>
    <w:rsid w:val="00944B79"/>
    <w:rsid w:val="00961686"/>
    <w:rsid w:val="00970197"/>
    <w:rsid w:val="0097256B"/>
    <w:rsid w:val="009737FC"/>
    <w:rsid w:val="009A6FA9"/>
    <w:rsid w:val="009D2230"/>
    <w:rsid w:val="009F2E63"/>
    <w:rsid w:val="00A0502D"/>
    <w:rsid w:val="00A2278E"/>
    <w:rsid w:val="00A50724"/>
    <w:rsid w:val="00A67B0A"/>
    <w:rsid w:val="00A766D4"/>
    <w:rsid w:val="00A81EA2"/>
    <w:rsid w:val="00AA5BCC"/>
    <w:rsid w:val="00AD29EE"/>
    <w:rsid w:val="00AD3867"/>
    <w:rsid w:val="00AD7408"/>
    <w:rsid w:val="00AE2CB0"/>
    <w:rsid w:val="00B3050D"/>
    <w:rsid w:val="00B575B3"/>
    <w:rsid w:val="00B76C87"/>
    <w:rsid w:val="00B962B2"/>
    <w:rsid w:val="00BA2A73"/>
    <w:rsid w:val="00BA3009"/>
    <w:rsid w:val="00BA4726"/>
    <w:rsid w:val="00BC0D1A"/>
    <w:rsid w:val="00BC20FD"/>
    <w:rsid w:val="00BE3D9F"/>
    <w:rsid w:val="00BF3D40"/>
    <w:rsid w:val="00BF4934"/>
    <w:rsid w:val="00C448DF"/>
    <w:rsid w:val="00C45E63"/>
    <w:rsid w:val="00C47337"/>
    <w:rsid w:val="00C53AC4"/>
    <w:rsid w:val="00C612DD"/>
    <w:rsid w:val="00C71757"/>
    <w:rsid w:val="00C76BCA"/>
    <w:rsid w:val="00CD4C1F"/>
    <w:rsid w:val="00CE422A"/>
    <w:rsid w:val="00D131B3"/>
    <w:rsid w:val="00D165E9"/>
    <w:rsid w:val="00D36B6D"/>
    <w:rsid w:val="00D415AD"/>
    <w:rsid w:val="00D55A6F"/>
    <w:rsid w:val="00D64EB1"/>
    <w:rsid w:val="00D70254"/>
    <w:rsid w:val="00D75B4A"/>
    <w:rsid w:val="00D77AD7"/>
    <w:rsid w:val="00D94436"/>
    <w:rsid w:val="00DA5884"/>
    <w:rsid w:val="00DB24C8"/>
    <w:rsid w:val="00DC4E7F"/>
    <w:rsid w:val="00DC6BDB"/>
    <w:rsid w:val="00DC7CAA"/>
    <w:rsid w:val="00DE393B"/>
    <w:rsid w:val="00DF3F45"/>
    <w:rsid w:val="00E0207F"/>
    <w:rsid w:val="00E27193"/>
    <w:rsid w:val="00E42298"/>
    <w:rsid w:val="00E56AF9"/>
    <w:rsid w:val="00E57C2E"/>
    <w:rsid w:val="00E605D3"/>
    <w:rsid w:val="00E66497"/>
    <w:rsid w:val="00E83DEF"/>
    <w:rsid w:val="00ED0A9B"/>
    <w:rsid w:val="00ED1FB4"/>
    <w:rsid w:val="00EE219D"/>
    <w:rsid w:val="00EF4C0E"/>
    <w:rsid w:val="00F05FAB"/>
    <w:rsid w:val="00F05FDE"/>
    <w:rsid w:val="00F16785"/>
    <w:rsid w:val="00F23F1F"/>
    <w:rsid w:val="00F32194"/>
    <w:rsid w:val="00F76E11"/>
    <w:rsid w:val="00F8063C"/>
    <w:rsid w:val="00F82CC1"/>
    <w:rsid w:val="00F86656"/>
    <w:rsid w:val="00F87FCE"/>
    <w:rsid w:val="00FA3B1D"/>
    <w:rsid w:val="00FD28CF"/>
    <w:rsid w:val="00FD6E73"/>
    <w:rsid w:val="00FD7099"/>
    <w:rsid w:val="00FE4166"/>
    <w:rsid w:val="00FF65E3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0D6CA1-9D01-44CC-81EE-6DD536B0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5E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65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65E9"/>
    <w:pPr>
      <w:ind w:left="720"/>
    </w:pPr>
  </w:style>
  <w:style w:type="paragraph" w:customStyle="1" w:styleId="tyt">
    <w:name w:val="tyt"/>
    <w:basedOn w:val="Normalny"/>
    <w:rsid w:val="00D165E9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165E9"/>
    <w:pPr>
      <w:spacing w:after="12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165E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165E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16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65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65E9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D165E9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65E9"/>
    <w:pPr>
      <w:spacing w:after="120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65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rsid w:val="00D165E9"/>
    <w:rPr>
      <w:rFonts w:ascii="Arial" w:hAnsi="Arial" w:cs="Arial"/>
      <w:sz w:val="18"/>
      <w:szCs w:val="18"/>
    </w:rPr>
  </w:style>
  <w:style w:type="paragraph" w:customStyle="1" w:styleId="Default">
    <w:name w:val="Default"/>
    <w:rsid w:val="00D165E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6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65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6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656"/>
    <w:rPr>
      <w:rFonts w:ascii="Calibri" w:hAnsi="Calibri" w:cs="Times New Roman"/>
    </w:rPr>
  </w:style>
  <w:style w:type="paragraph" w:customStyle="1" w:styleId="Zwykytekst1">
    <w:name w:val="Zwykły tekst1"/>
    <w:basedOn w:val="Normalny"/>
    <w:rsid w:val="008808A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4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yszpital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owyszpita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yszpital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34C0F-37EA-48B9-B735-A2F57DC9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6</Pages>
  <Words>1982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124</cp:revision>
  <cp:lastPrinted>2020-11-25T12:57:00Z</cp:lastPrinted>
  <dcterms:created xsi:type="dcterms:W3CDTF">2018-07-18T09:31:00Z</dcterms:created>
  <dcterms:modified xsi:type="dcterms:W3CDTF">2020-12-08T10:17:00Z</dcterms:modified>
</cp:coreProperties>
</file>