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D29" w:rsidRPr="00BC2A15" w:rsidRDefault="00D21252">
      <w:pPr>
        <w:rPr>
          <w:b/>
        </w:rPr>
      </w:pPr>
      <w:r w:rsidRPr="00BC2A15">
        <w:rPr>
          <w:b/>
        </w:rPr>
        <w:t>Zestaw</w:t>
      </w:r>
      <w:r w:rsidR="00747E54" w:rsidRPr="00BC2A15">
        <w:rPr>
          <w:b/>
        </w:rPr>
        <w:t xml:space="preserve"> nr 1 z dnia 17.08</w:t>
      </w:r>
      <w:r w:rsidRPr="00BC2A15">
        <w:rPr>
          <w:b/>
        </w:rPr>
        <w:t>.2020</w:t>
      </w:r>
      <w:r w:rsidR="00747E54" w:rsidRPr="00BC2A15">
        <w:rPr>
          <w:b/>
        </w:rPr>
        <w:t xml:space="preserve"> r.</w:t>
      </w:r>
    </w:p>
    <w:p w:rsidR="00D21252" w:rsidRDefault="00D21252"/>
    <w:p w:rsidR="00D21252" w:rsidRDefault="00D21252" w:rsidP="00D21252">
      <w:pPr>
        <w:pStyle w:val="Tekstpodstawowywcity"/>
        <w:spacing w:after="0"/>
        <w:ind w:left="0" w:right="141"/>
        <w:jc w:val="both"/>
        <w:rPr>
          <w:rFonts w:ascii="Calibri" w:hAnsi="Calibri" w:cs="Calibri"/>
          <w:color w:val="222222"/>
          <w:sz w:val="22"/>
          <w:szCs w:val="22"/>
          <w:u w:val="single"/>
        </w:rPr>
      </w:pPr>
      <w:bookmarkStart w:id="0" w:name="_Hlk36636169"/>
    </w:p>
    <w:bookmarkEnd w:id="0"/>
    <w:p w:rsidR="006C5D25" w:rsidRDefault="006C5D25" w:rsidP="006C5D25">
      <w:pPr>
        <w:pStyle w:val="Akapitzlist"/>
        <w:widowControl w:val="0"/>
        <w:numPr>
          <w:ilvl w:val="0"/>
          <w:numId w:val="2"/>
        </w:num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Czy</w:t>
      </w:r>
      <w:r w:rsidRPr="00C747F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zamawiający na zasadzie równości dopuści ambulans w konfiguracji:</w:t>
      </w:r>
    </w:p>
    <w:p w:rsidR="006C5D25" w:rsidRDefault="006C5D25" w:rsidP="006C5D25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pPr>
              <w:rPr>
                <w:b/>
              </w:rPr>
            </w:pPr>
            <w:r w:rsidRPr="00D46DBF">
              <w:rPr>
                <w:b/>
              </w:rPr>
              <w:t>I.</w:t>
            </w:r>
            <w:r w:rsidRPr="00D46DBF">
              <w:rPr>
                <w:b/>
              </w:rPr>
              <w:tab/>
              <w:t>NADWOZIE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1</w:t>
            </w:r>
            <w:r w:rsidRPr="00D46DBF">
              <w:tab/>
              <w:t xml:space="preserve">a) Pojazd kompletny nowy nie eksploatowany rok </w:t>
            </w:r>
            <w:proofErr w:type="spellStart"/>
            <w:r w:rsidRPr="00D46DBF">
              <w:t>prod</w:t>
            </w:r>
            <w:proofErr w:type="spellEnd"/>
            <w:r w:rsidRPr="00D46DBF">
              <w:t>. 20</w:t>
            </w:r>
            <w:r>
              <w:t>20</w:t>
            </w:r>
            <w:r w:rsidRPr="00D46DBF">
              <w:t xml:space="preserve"> (bazowy typu furgon, ciężarowy z homologacją N1 z nadwoziem samonośnym całkowicie stalowym zabezpieczonym antykorozyjnie, z izolacją termiczną i akustyczną obejmującą ściany oraz sufit zapobiegającą skraplaniu się pary wodnej. Ściany i sufit wyłożone łatwo zmywalnymi tłoczonymi profilami lub płytami z tworzywa sztucznego w kolorze </w:t>
            </w:r>
            <w:r>
              <w:t>białym</w:t>
            </w:r>
            <w:r w:rsidRPr="00D46DBF">
              <w:t xml:space="preserve"> zapewniającymi wysoki poziom higieny w przedziale medycznym.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ab/>
              <w:t>b) DMC do 3,5 t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ab/>
              <w:t>c) Częściowo przeszklony (wszystkie szyby termoizolacyjne) z możliwością ewakuacji pacjenta i personelu przez szybę drzwi tylnych i bocznych. Półki nad przednią szybą.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ab/>
              <w:t>d) Kabina kierowcy dwuosobowa, wyposażona w regulowane fotele z podłokietnikami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ab/>
              <w:t>e) Sufitowa lampka do czytania dla pasażera, miejsce na radiotelefon (standard 1 DIN).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ab/>
              <w:t>f) Przetwornica 12 DC/ 230V AC 800 W z jednym gniazdem poboru prądu zamontowanym między fotelami w kabinie kierowcy.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ab/>
              <w:t>g) W komorze silnika złącze rozruchowe (dodatkowy biegun dodatni),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ab/>
              <w:t xml:space="preserve">h) Furgon-lakier w kolorze </w:t>
            </w:r>
            <w:r>
              <w:t>białym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2.</w:t>
            </w:r>
            <w:r w:rsidRPr="00D46DBF">
              <w:tab/>
              <w:t>Nadwozie przystosowane do przewozu min. 4 osób w pozycji siedzącej oraz 1 osoby na noszach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3.</w:t>
            </w:r>
            <w:r w:rsidRPr="00D46DBF">
              <w:tab/>
              <w:t>Wysokość przedziału medycznego  min. 1,85 m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4.</w:t>
            </w:r>
            <w:r w:rsidRPr="00D46DBF">
              <w:tab/>
              <w:t>Długość  przedziału medycznego   min. 3,25 m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5.</w:t>
            </w:r>
            <w:r w:rsidRPr="00D46DBF">
              <w:tab/>
              <w:t>Szerokość przedziału medycznego min. 1,7m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6.</w:t>
            </w:r>
            <w:r w:rsidRPr="00D46DBF">
              <w:tab/>
              <w:t>Drzwi tyłu nadwozia przeszklone, dwuskrzydłowe, otwierane na boki do kąta 2</w:t>
            </w:r>
            <w:r>
              <w:t>7</w:t>
            </w:r>
            <w:r w:rsidRPr="00D46DBF">
              <w:t>0 stopni, wyposażone w ograniczniki położenia drzwi, wys. 1,8</w:t>
            </w:r>
            <w:r>
              <w:t>4</w:t>
            </w:r>
            <w:r w:rsidRPr="00D46DBF">
              <w:t>m, kieszenie siatkowe na tylnych drzwiach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7.</w:t>
            </w:r>
            <w:r w:rsidRPr="00D46DBF">
              <w:tab/>
              <w:t>Drzwi boczne prawe przeszklone, przesuwane do tyłu, z otwieraną szybą, wysokość drzwi 1,8</w:t>
            </w:r>
            <w:r>
              <w:t>1</w:t>
            </w:r>
            <w:r w:rsidRPr="00D46DBF">
              <w:t xml:space="preserve"> m: z fabrycznym systemem elektrycznym wspomagającym zamykanie drzwi 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8.</w:t>
            </w:r>
            <w:r w:rsidRPr="00D46DBF">
              <w:tab/>
              <w:t>Uchwyt sufitowy dla pasażera w kabinie kierowcy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9.</w:t>
            </w:r>
            <w:r w:rsidRPr="00D46DBF">
              <w:tab/>
              <w:t>Zewnętrzne okna przedziału medycznego pokryte w 2/3 wysokości folią półprzeźroczystą.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10</w:t>
            </w:r>
            <w:r>
              <w:t>.</w:t>
            </w:r>
            <w:r w:rsidRPr="00D46DBF">
              <w:tab/>
              <w:t>Kabina kierowcy oddzielona od przedziału medycznego częściowo przeszkloną przegrodą oddzielająca kabinę kierowcy od przedziału medycznego wyposażona w otwierane okno – zgodnie z wymogami normy PN EN 1789 *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11</w:t>
            </w:r>
            <w:r>
              <w:t>.</w:t>
            </w:r>
            <w:r w:rsidRPr="00D46DBF">
              <w:tab/>
              <w:t>Centralny zamek wszystkich drzwi z dwoma pilotami sterującymi (łącznie z drzwiami do zewnętrznego schowka)</w:t>
            </w:r>
            <w:r>
              <w:t>. Autoalarm.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12</w:t>
            </w:r>
            <w:r>
              <w:t>.</w:t>
            </w:r>
            <w:r w:rsidRPr="00D46DBF">
              <w:tab/>
              <w:t>Drzwi boczne lewe przesuwane do tyłu</w:t>
            </w:r>
            <w:r>
              <w:t xml:space="preserve"> z fabrycznym systemem wspomagającym zamykanie drzwi.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Default="006C5D25" w:rsidP="005410E2">
            <w:r w:rsidRPr="00D46DBF">
              <w:t>13</w:t>
            </w:r>
            <w:r w:rsidRPr="00D46DBF">
              <w:tab/>
              <w:t xml:space="preserve">Zewnętrzny schowek za lewymi drzwiami przesuwnymi z oświetleniem, zapewniający mocowanie </w:t>
            </w:r>
            <w:r>
              <w:t>I</w:t>
            </w:r>
            <w:r w:rsidRPr="00D46DBF">
              <w:t xml:space="preserve"> łatwy dostęp do:</w:t>
            </w:r>
            <w:r>
              <w:t xml:space="preserve"> </w:t>
            </w:r>
          </w:p>
          <w:p w:rsidR="006C5D25" w:rsidRDefault="006C5D25" w:rsidP="005410E2">
            <w:r>
              <w:t xml:space="preserve">    </w:t>
            </w:r>
            <w:r w:rsidRPr="00D46DBF">
              <w:t>1)</w:t>
            </w:r>
            <w:r>
              <w:t xml:space="preserve"> </w:t>
            </w:r>
            <w:r w:rsidRPr="00D46DBF">
              <w:t xml:space="preserve">2szt. Butli tlenowych 10l z reduktorami, </w:t>
            </w:r>
          </w:p>
          <w:p w:rsidR="006C5D25" w:rsidRDefault="006C5D25" w:rsidP="005410E2">
            <w:r>
              <w:t xml:space="preserve">    </w:t>
            </w:r>
            <w:r w:rsidRPr="00D46DBF">
              <w:t>2)</w:t>
            </w:r>
            <w:r>
              <w:t xml:space="preserve"> </w:t>
            </w:r>
            <w:r w:rsidRPr="00D46DBF">
              <w:t xml:space="preserve">deski ortopedycznej dla dzieci </w:t>
            </w:r>
          </w:p>
          <w:p w:rsidR="006C5D25" w:rsidRPr="00D46DBF" w:rsidRDefault="006C5D25" w:rsidP="005410E2">
            <w:r>
              <w:t xml:space="preserve">    </w:t>
            </w:r>
            <w:r w:rsidRPr="00D46DBF">
              <w:t>3)</w:t>
            </w:r>
            <w:r>
              <w:t xml:space="preserve"> </w:t>
            </w:r>
            <w:r w:rsidRPr="00D46DBF">
              <w:t>materaca próżniowego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14</w:t>
            </w:r>
            <w:r>
              <w:t>.</w:t>
            </w:r>
            <w:r w:rsidRPr="00D46DBF">
              <w:tab/>
              <w:t xml:space="preserve">Poduszka powietrzna dla kierowcy </w:t>
            </w:r>
            <w:r>
              <w:t>I</w:t>
            </w:r>
            <w:r w:rsidRPr="00D46DBF">
              <w:t xml:space="preserve"> pasażera, dwie poduszki boczne</w:t>
            </w:r>
            <w:r>
              <w:t xml:space="preserve"> 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15</w:t>
            </w:r>
            <w:r>
              <w:t>.</w:t>
            </w:r>
            <w:r w:rsidRPr="00D46DBF">
              <w:tab/>
              <w:t>Stopień wejściowy tylny zintegrowany ze zderzakiem.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16</w:t>
            </w:r>
            <w:r>
              <w:t>.</w:t>
            </w:r>
            <w:r w:rsidRPr="00D46DBF">
              <w:tab/>
              <w:t>Stopień wejściowy do przedziału medycznego wewnętrzny pokryty wykładziną antypoślizgową z podświetleniem stały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17</w:t>
            </w:r>
            <w:r>
              <w:t>.</w:t>
            </w:r>
            <w:r w:rsidRPr="00D46DBF">
              <w:tab/>
              <w:t>Elektrycznie otwierane szyby boczne w kabinie kierowcy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lastRenderedPageBreak/>
              <w:t>18</w:t>
            </w:r>
            <w:r>
              <w:t>.</w:t>
            </w:r>
            <w:r w:rsidRPr="00D46DBF">
              <w:tab/>
              <w:t>Światła boczne pozycyjne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19</w:t>
            </w:r>
            <w:r>
              <w:t>.</w:t>
            </w:r>
            <w:r w:rsidRPr="00D46DBF">
              <w:tab/>
              <w:t xml:space="preserve">Dzielone wsteczne lusterka zewnętrzne elektrycznie podgrzewane </w:t>
            </w:r>
            <w:r>
              <w:t>I</w:t>
            </w:r>
            <w:r w:rsidRPr="00D46DBF">
              <w:t xml:space="preserve"> regulowane,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20</w:t>
            </w:r>
            <w:r>
              <w:t>.</w:t>
            </w:r>
            <w:r w:rsidRPr="00D46DBF">
              <w:tab/>
              <w:t xml:space="preserve">Kamera cofania z wyświetlaczem w lusterku zamontowanym w kabinie kierowcy. 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21</w:t>
            </w:r>
            <w:r>
              <w:t>.</w:t>
            </w:r>
            <w:r w:rsidRPr="00D46DBF">
              <w:tab/>
              <w:t>Układ wydechowy fabrycznie przedłużony do końca pojazdu przystosowany do pełnienia funkcji samochodu specjalnego sanitarnego</w:t>
            </w:r>
            <w:r>
              <w:t xml:space="preserve"> lub </w:t>
            </w:r>
            <w:r w:rsidRPr="00D46DBF">
              <w:t>fabryczny system wydechowy spełniający normy ambulansu sanitarnego, którego wydech nie będzie skierowany na prawą stronę pojazdu w pobliżu drzwi bocznych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22</w:t>
            </w:r>
            <w:r>
              <w:t>.</w:t>
            </w:r>
            <w:r w:rsidRPr="00D46DBF">
              <w:tab/>
              <w:t xml:space="preserve">Elektryczne złącze do podłączenia urządzeń zewnętrznych (technologia CAN </w:t>
            </w:r>
            <w:proofErr w:type="spellStart"/>
            <w:r w:rsidRPr="00D46DBF">
              <w:t>bus</w:t>
            </w:r>
            <w:proofErr w:type="spellEnd"/>
            <w:r w:rsidRPr="00D46DBF">
              <w:t>)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23</w:t>
            </w:r>
            <w:r>
              <w:t>.</w:t>
            </w:r>
            <w:r w:rsidRPr="00D46DBF">
              <w:tab/>
              <w:t xml:space="preserve">Radioodtwarzacz z głośnikami w kabinie kierowcy </w:t>
            </w:r>
            <w:r>
              <w:t>wyposażony w Bluetooth.</w:t>
            </w:r>
          </w:p>
        </w:tc>
      </w:tr>
      <w:tr w:rsidR="006C5D25" w:rsidRPr="00D46DBF" w:rsidTr="005410E2">
        <w:trPr>
          <w:trHeight w:val="2218"/>
        </w:trPr>
        <w:tc>
          <w:tcPr>
            <w:tcW w:w="0" w:type="auto"/>
          </w:tcPr>
          <w:p w:rsidR="006C5D25" w:rsidRPr="00D46DBF" w:rsidRDefault="006C5D25" w:rsidP="005410E2">
            <w:r w:rsidRPr="00D46DBF">
              <w:t>24</w:t>
            </w:r>
            <w:r>
              <w:t>.</w:t>
            </w:r>
            <w:r w:rsidRPr="00D46DBF">
              <w:tab/>
              <w:t>Kabina kierowcy wyposażona w panel sterujący z następującymi funkcjami:</w:t>
            </w:r>
          </w:p>
          <w:p w:rsidR="006C5D25" w:rsidRPr="00D46DBF" w:rsidRDefault="006C5D25" w:rsidP="005410E2">
            <w:r w:rsidRPr="00D46DBF">
              <w:tab/>
              <w:t>1) sterowanie oświetleniem zewnętrznym (światła robocze)</w:t>
            </w:r>
          </w:p>
          <w:p w:rsidR="006C5D25" w:rsidRPr="00D46DBF" w:rsidRDefault="006C5D25" w:rsidP="005410E2">
            <w:r w:rsidRPr="00D46DBF">
              <w:tab/>
              <w:t>2) sygnalizacja niskiego poziomu naładowania akumulatorów</w:t>
            </w:r>
          </w:p>
          <w:p w:rsidR="006C5D25" w:rsidRPr="00D46DBF" w:rsidRDefault="006C5D25" w:rsidP="005410E2">
            <w:r w:rsidRPr="00D46DBF">
              <w:tab/>
              <w:t>3) sygnalizacja niedomknięcia  drzwi ambulansu,</w:t>
            </w:r>
          </w:p>
          <w:p w:rsidR="006C5D25" w:rsidRPr="00D46DBF" w:rsidRDefault="006C5D25" w:rsidP="005410E2">
            <w:r w:rsidRPr="00D46DBF">
              <w:tab/>
              <w:t>4) sygnalizacja podłączenia ambulansu do sieci 230V</w:t>
            </w:r>
          </w:p>
          <w:p w:rsidR="006C5D25" w:rsidRPr="00D46DBF" w:rsidRDefault="006C5D25" w:rsidP="005410E2">
            <w:r w:rsidRPr="00D46DBF">
              <w:tab/>
              <w:t>5)</w:t>
            </w:r>
            <w:r>
              <w:t xml:space="preserve"> </w:t>
            </w:r>
            <w:r w:rsidRPr="00D46DBF">
              <w:t>sterowanie sygnalizacją ostrzegawczą</w:t>
            </w:r>
          </w:p>
          <w:p w:rsidR="006C5D25" w:rsidRPr="00D46DBF" w:rsidRDefault="006C5D25" w:rsidP="005410E2">
            <w:r>
              <w:t xml:space="preserve">              </w:t>
            </w:r>
            <w:r w:rsidRPr="00D46DBF">
              <w:t>6)</w:t>
            </w:r>
            <w:r>
              <w:t xml:space="preserve"> </w:t>
            </w:r>
            <w:r w:rsidRPr="00D46DBF">
              <w:t xml:space="preserve">możliwość komunikacji z przedziałem medycznym </w:t>
            </w:r>
          </w:p>
          <w:p w:rsidR="006C5D25" w:rsidRDefault="006C5D25" w:rsidP="005410E2">
            <w:r w:rsidRPr="00D46DBF">
              <w:tab/>
              <w:t xml:space="preserve">7) Zarządzanie ogrzewaniem </w:t>
            </w:r>
            <w:r>
              <w:t>i</w:t>
            </w:r>
            <w:r w:rsidRPr="00D46DBF">
              <w:t xml:space="preserve"> klimatyzacją przedziału medycznego</w:t>
            </w:r>
          </w:p>
          <w:p w:rsidR="006C5D25" w:rsidRPr="00D46DBF" w:rsidRDefault="006C5D25" w:rsidP="005410E2">
            <w:r>
              <w:t xml:space="preserve">              8) Podgląd poziomu tlenu w butlach medycznych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25</w:t>
            </w:r>
            <w:r>
              <w:t>.</w:t>
            </w:r>
            <w:r w:rsidRPr="00D46DBF">
              <w:tab/>
              <w:t>Reflektory typu halogenowego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26</w:t>
            </w:r>
            <w:r>
              <w:t>.</w:t>
            </w:r>
            <w:r w:rsidRPr="00D46DBF">
              <w:tab/>
              <w:t>Światła przeciwmgielne przednie z funkcją doświetlania zakrętów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pPr>
              <w:rPr>
                <w:b/>
              </w:rPr>
            </w:pPr>
            <w:r w:rsidRPr="00D46DBF">
              <w:rPr>
                <w:b/>
              </w:rPr>
              <w:t>II.</w:t>
            </w:r>
            <w:r w:rsidRPr="00D46DBF">
              <w:rPr>
                <w:b/>
              </w:rPr>
              <w:tab/>
              <w:t>SILNIK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1</w:t>
            </w:r>
            <w:r>
              <w:t>.</w:t>
            </w:r>
            <w:r w:rsidRPr="00D46DBF">
              <w:tab/>
              <w:t xml:space="preserve">Z zapłonem samoczynnym, wtryskiem bezpośrednim typu </w:t>
            </w:r>
            <w:proofErr w:type="spellStart"/>
            <w:r w:rsidRPr="00D46DBF">
              <w:t>common</w:t>
            </w:r>
            <w:proofErr w:type="spellEnd"/>
            <w:r w:rsidRPr="00D46DBF">
              <w:t xml:space="preserve"> </w:t>
            </w:r>
            <w:proofErr w:type="spellStart"/>
            <w:r w:rsidRPr="00D46DBF">
              <w:t>rail</w:t>
            </w:r>
            <w:proofErr w:type="spellEnd"/>
            <w:r w:rsidRPr="00D46DBF">
              <w:t>, elastyczny, zapewniający przyspieszenie pozwalające na sprawną pracę w ruchu drogowym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2</w:t>
            </w:r>
            <w:r>
              <w:t>.</w:t>
            </w:r>
            <w:r w:rsidRPr="00D46DBF">
              <w:tab/>
              <w:t>Silnik o pojemności   2987 cm³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3</w:t>
            </w:r>
            <w:r>
              <w:t>.</w:t>
            </w:r>
            <w:r w:rsidRPr="00D46DBF">
              <w:tab/>
              <w:t xml:space="preserve">Silnik o mocy 140 KW 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4</w:t>
            </w:r>
            <w:r>
              <w:t>.</w:t>
            </w:r>
            <w:r w:rsidRPr="00D46DBF">
              <w:tab/>
              <w:t xml:space="preserve">Moment obrotowy  440 </w:t>
            </w:r>
            <w:proofErr w:type="spellStart"/>
            <w:r w:rsidRPr="00D46DBF">
              <w:t>Nm</w:t>
            </w:r>
            <w:proofErr w:type="spellEnd"/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5</w:t>
            </w:r>
            <w:r>
              <w:t>.</w:t>
            </w:r>
            <w:r w:rsidRPr="00D46DBF">
              <w:tab/>
              <w:t xml:space="preserve">Norma emisji spalin. Euro 6 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6</w:t>
            </w:r>
            <w:r>
              <w:t>.</w:t>
            </w:r>
            <w:r w:rsidRPr="00D46DBF">
              <w:tab/>
              <w:t xml:space="preserve"> Grzałka w układzie wodnym silnika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pPr>
              <w:rPr>
                <w:b/>
              </w:rPr>
            </w:pPr>
            <w:r w:rsidRPr="00D46DBF">
              <w:rPr>
                <w:b/>
              </w:rPr>
              <w:t>III.</w:t>
            </w:r>
            <w:r w:rsidRPr="00D46DBF">
              <w:rPr>
                <w:b/>
              </w:rPr>
              <w:tab/>
              <w:t>SKRZYNIA BIEGÓW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1</w:t>
            </w:r>
            <w:r>
              <w:t>.</w:t>
            </w:r>
            <w:r w:rsidRPr="00D46DBF">
              <w:tab/>
            </w:r>
            <w:r>
              <w:t>Automatyczna s</w:t>
            </w:r>
            <w:r w:rsidRPr="00D46DBF">
              <w:t>krzynia biegów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2</w:t>
            </w:r>
            <w:r>
              <w:t>.</w:t>
            </w:r>
            <w:r w:rsidRPr="00D46DBF">
              <w:tab/>
              <w:t xml:space="preserve">6-biegów do przodu </w:t>
            </w:r>
            <w:r>
              <w:t>i</w:t>
            </w:r>
            <w:r w:rsidRPr="00D46DBF">
              <w:t xml:space="preserve"> bieg wsteczny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3</w:t>
            </w:r>
            <w:r>
              <w:t>.</w:t>
            </w:r>
            <w:r w:rsidRPr="00D46DBF">
              <w:tab/>
              <w:t>Napęd na koła tylne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pPr>
              <w:rPr>
                <w:b/>
              </w:rPr>
            </w:pPr>
            <w:r w:rsidRPr="00D46DBF">
              <w:rPr>
                <w:b/>
              </w:rPr>
              <w:t>IV.</w:t>
            </w:r>
            <w:r w:rsidRPr="00D46DBF">
              <w:rPr>
                <w:b/>
              </w:rPr>
              <w:tab/>
              <w:t>UKŁAD HAMULCOWY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1.</w:t>
            </w:r>
            <w:r w:rsidRPr="00D46DBF">
              <w:tab/>
              <w:t>Układ hamulcowy ze wspomaganiem, wskaźnik zużycia klocków hamulcowych,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2</w:t>
            </w:r>
            <w:r>
              <w:t>.</w:t>
            </w:r>
            <w:r w:rsidRPr="00D46DBF">
              <w:tab/>
              <w:t xml:space="preserve">Z systemem zapobiegającym blokadzie kół podczas hamowania </w:t>
            </w:r>
            <w:r>
              <w:t>–</w:t>
            </w:r>
            <w:r w:rsidRPr="00D46DBF">
              <w:t xml:space="preserve"> ABS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3</w:t>
            </w:r>
            <w:r>
              <w:t>.</w:t>
            </w:r>
            <w:r w:rsidRPr="00D46DBF">
              <w:tab/>
              <w:t>Elektroniczny korektor siły hamowania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4</w:t>
            </w:r>
            <w:r>
              <w:t>.</w:t>
            </w:r>
            <w:r w:rsidRPr="00D46DBF">
              <w:tab/>
              <w:t>Z systemem wspomagania nagłego (awaryjnego) hamowania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5</w:t>
            </w:r>
            <w:r>
              <w:t>.</w:t>
            </w:r>
            <w:r w:rsidRPr="00D46DBF">
              <w:tab/>
              <w:t>System stabilizacji toru jazdy typu ESP adaptacyjny tzn. Uwzględniający obciążenie pojazdu,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6</w:t>
            </w:r>
            <w:r>
              <w:t>.</w:t>
            </w:r>
            <w:r w:rsidRPr="00D46DBF">
              <w:tab/>
              <w:t>System zapobiegający poślizgowi kół osi napędzanej przy ruszaniu typu ASR,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pPr>
              <w:rPr>
                <w:b/>
              </w:rPr>
            </w:pPr>
            <w:r w:rsidRPr="00D46DBF">
              <w:rPr>
                <w:b/>
              </w:rPr>
              <w:t>V.</w:t>
            </w:r>
            <w:r w:rsidRPr="00D46DBF">
              <w:rPr>
                <w:b/>
              </w:rPr>
              <w:tab/>
              <w:t>ZAWIESZENIE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1.</w:t>
            </w:r>
            <w:r w:rsidRPr="00D46DBF">
              <w:tab/>
              <w:t xml:space="preserve">Zawieszenie przednie </w:t>
            </w:r>
            <w:r>
              <w:t>I</w:t>
            </w:r>
            <w:r w:rsidRPr="00D46DBF">
              <w:t xml:space="preserve"> tylne wzmocnione zapewniające odpowiedni </w:t>
            </w:r>
            <w:r>
              <w:t xml:space="preserve">transport </w:t>
            </w:r>
            <w:r w:rsidRPr="00D46DBF">
              <w:t>pacjenta.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2</w:t>
            </w:r>
            <w:r>
              <w:t>.</w:t>
            </w:r>
            <w:r w:rsidRPr="00D46DBF">
              <w:tab/>
              <w:t xml:space="preserve">Zawieszenie gwarantujące dobrą przyczepność kół do nawierzchni, stabilność </w:t>
            </w:r>
            <w:r>
              <w:t>I</w:t>
            </w:r>
            <w:r w:rsidRPr="00D46DBF">
              <w:t xml:space="preserve"> manewrowość w trudnym terenie oraz  zapewniające odpowiedni </w:t>
            </w:r>
            <w:r>
              <w:t xml:space="preserve">transport </w:t>
            </w:r>
            <w:r w:rsidRPr="00D46DBF">
              <w:t xml:space="preserve"> pacjenta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3</w:t>
            </w:r>
            <w:r>
              <w:t>.</w:t>
            </w:r>
            <w:r w:rsidRPr="00D46DBF">
              <w:tab/>
              <w:t>Drążki stabilizacyjne zawieszenia przedniej osi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pPr>
              <w:rPr>
                <w:b/>
              </w:rPr>
            </w:pPr>
            <w:r w:rsidRPr="00D46DBF">
              <w:rPr>
                <w:b/>
              </w:rPr>
              <w:t>VI.</w:t>
            </w:r>
            <w:r w:rsidRPr="00D46DBF">
              <w:rPr>
                <w:b/>
              </w:rPr>
              <w:tab/>
              <w:t>UKŁAD KIEROWNICZY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1.</w:t>
            </w:r>
            <w:r w:rsidRPr="00D46DBF">
              <w:tab/>
              <w:t>Ze wspomaganiem elektryczno-mechanicznym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2.</w:t>
            </w:r>
            <w:r w:rsidRPr="00D46DBF">
              <w:tab/>
              <w:t>Z regulowaną kolumną kierownicy na dwóch płaszczyznach .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pPr>
              <w:rPr>
                <w:b/>
              </w:rPr>
            </w:pPr>
            <w:r w:rsidRPr="00D46DBF">
              <w:rPr>
                <w:b/>
              </w:rPr>
              <w:t>VII.</w:t>
            </w:r>
            <w:r w:rsidRPr="00D46DBF">
              <w:rPr>
                <w:b/>
              </w:rPr>
              <w:tab/>
              <w:t>OGRZEWANIE I WENTYLACJA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1</w:t>
            </w:r>
            <w:r>
              <w:t>.</w:t>
            </w:r>
            <w:r w:rsidRPr="00D46DBF">
              <w:tab/>
              <w:t>Ogrzewanie fabryczne wyposażone w dodatkową nagrzewnicę w przedziale medycznym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lastRenderedPageBreak/>
              <w:t>2</w:t>
            </w:r>
            <w:r>
              <w:t>.</w:t>
            </w:r>
            <w:r w:rsidRPr="00D46DBF">
              <w:tab/>
              <w:t xml:space="preserve">Ogrzewanie wewnętrzne postojowe – grzejnik elektryczny z sieci 230 V z możliwością ustawienia temperatury </w:t>
            </w:r>
            <w:r>
              <w:t>I</w:t>
            </w:r>
            <w:r w:rsidRPr="00D46DBF">
              <w:t xml:space="preserve"> termostatem, moc grzewcza 2000 W. w bezpiecznej odległości od urządzeń medycznych.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3</w:t>
            </w:r>
            <w:r>
              <w:t>.</w:t>
            </w:r>
            <w:r w:rsidRPr="00D46DBF">
              <w:tab/>
              <w:t xml:space="preserve">Mechaniczna wentylacja </w:t>
            </w:r>
            <w:proofErr w:type="spellStart"/>
            <w:r w:rsidRPr="00D46DBF">
              <w:t>nawiewno</w:t>
            </w:r>
            <w:proofErr w:type="spellEnd"/>
            <w:r w:rsidRPr="00D46DBF">
              <w:t xml:space="preserve"> – wywiewna zapewniająca możliwość prawidłową wentylację przedziału medycznego.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4</w:t>
            </w:r>
            <w:r>
              <w:t>.</w:t>
            </w:r>
            <w:r w:rsidRPr="00D46DBF">
              <w:tab/>
              <w:t xml:space="preserve">Dodatkowy niezależny od silnika system ogrzewania typu powietrznego przedziału medycznego z możliwością ustawienia temperatury </w:t>
            </w:r>
            <w:r>
              <w:t>I</w:t>
            </w:r>
            <w:r w:rsidRPr="00D46DBF">
              <w:t xml:space="preserve"> termostatem o mocy 5,0 kW umożliwiający ogrzanie przedziału medycznego zgodnie z PN EN 1789 pkt. 4.5.5.1.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5</w:t>
            </w:r>
            <w:r>
              <w:t>.</w:t>
            </w:r>
            <w:r w:rsidRPr="00D46DBF">
              <w:tab/>
              <w:t>Okno dachowe, doświetlenie przedziału medycznego.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6</w:t>
            </w:r>
            <w:r>
              <w:t>.</w:t>
            </w:r>
            <w:r w:rsidRPr="00D46DBF">
              <w:tab/>
              <w:t xml:space="preserve">Klimatyzacja dwuparnikowa, oddzielna dla kabiny kierowcy </w:t>
            </w:r>
            <w:r>
              <w:t>I</w:t>
            </w:r>
            <w:r w:rsidRPr="00D46DBF">
              <w:t xml:space="preserve"> przedziału medycznego</w:t>
            </w:r>
            <w:r>
              <w:t xml:space="preserve">. W </w:t>
            </w:r>
            <w:r w:rsidRPr="00D46DBF">
              <w:t xml:space="preserve">przedziale medycznym klimatyzacja automatyczna tj. </w:t>
            </w:r>
            <w:r>
              <w:t>p</w:t>
            </w:r>
            <w:r w:rsidRPr="00D46DBF">
              <w:t xml:space="preserve">o ustawieniu żądanej temperatury systemy chłodzące lub grzewcze automatycznie utrzymują </w:t>
            </w:r>
            <w:r>
              <w:t xml:space="preserve">zadaną </w:t>
            </w:r>
            <w:proofErr w:type="spellStart"/>
            <w:r>
              <w:t>temperature</w:t>
            </w:r>
            <w:proofErr w:type="spellEnd"/>
            <w:r>
              <w:t>.</w:t>
            </w:r>
            <w:r w:rsidRPr="00D46DBF">
              <w:t xml:space="preserve"> </w:t>
            </w:r>
            <w:r>
              <w:t>System u</w:t>
            </w:r>
            <w:r w:rsidRPr="00D46DBF">
              <w:t>możliwiający klimatyzowanie przedziału medycznego zgodnie z PN EN 1789 pkt. 4.5.5.2.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pPr>
              <w:rPr>
                <w:b/>
              </w:rPr>
            </w:pPr>
            <w:r>
              <w:rPr>
                <w:b/>
              </w:rPr>
              <w:t>VI</w:t>
            </w:r>
            <w:r w:rsidRPr="00D46DBF">
              <w:rPr>
                <w:b/>
              </w:rPr>
              <w:t>II.</w:t>
            </w:r>
            <w:r w:rsidRPr="00D46DBF">
              <w:rPr>
                <w:b/>
              </w:rPr>
              <w:tab/>
              <w:t>INSTALACJA ELEKTRYCZNA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1.</w:t>
            </w:r>
            <w:r w:rsidRPr="00D46DBF">
              <w:tab/>
              <w:t>Zespół 2 akumulatorów fabrycznych o łącznej pojemności  180 Ah do zasilania wszystkich odbiorników prądu. Akumulator zasilający przedział medyczny z przekaźnikiem rozłączającym.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2</w:t>
            </w:r>
            <w:r>
              <w:t>.</w:t>
            </w:r>
            <w:r w:rsidRPr="00D46DBF">
              <w:tab/>
              <w:t xml:space="preserve">Wzmocniony alternator spełniający wymogi obsługi wszystkich odbiorników prądu </w:t>
            </w:r>
            <w:r>
              <w:t>I</w:t>
            </w:r>
            <w:r w:rsidRPr="00D46DBF">
              <w:t xml:space="preserve"> jednoczesnego ładowania akumulatorów -  200 A.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3</w:t>
            </w:r>
            <w:r>
              <w:t>.</w:t>
            </w:r>
            <w:r w:rsidRPr="00D46DBF">
              <w:tab/>
              <w:t>Automatyczna ładowarka akumulatorowa (zasilana prądem 230V) sterowana mikroprocesorem ładująca akumulatory prądem odpowiednim do poziomu rozładowania każdego z nich osobno</w:t>
            </w:r>
          </w:p>
        </w:tc>
      </w:tr>
      <w:tr w:rsidR="006C5D25" w:rsidRPr="00D46DBF" w:rsidTr="005410E2">
        <w:trPr>
          <w:trHeight w:val="1930"/>
        </w:trPr>
        <w:tc>
          <w:tcPr>
            <w:tcW w:w="0" w:type="auto"/>
          </w:tcPr>
          <w:p w:rsidR="006C5D25" w:rsidRPr="00D46DBF" w:rsidRDefault="006C5D25" w:rsidP="005410E2">
            <w:r w:rsidRPr="00D46DBF">
              <w:t>4.</w:t>
            </w:r>
            <w:r w:rsidRPr="00D46DBF">
              <w:tab/>
              <w:t>Instalacja elektryczna 230 V:</w:t>
            </w:r>
          </w:p>
          <w:p w:rsidR="006C5D25" w:rsidRPr="00D46DBF" w:rsidRDefault="006C5D25" w:rsidP="005410E2">
            <w:r>
              <w:t xml:space="preserve">   </w:t>
            </w:r>
            <w:r w:rsidRPr="00D46DBF">
              <w:t>1)</w:t>
            </w:r>
            <w:r w:rsidRPr="00D46DBF">
              <w:tab/>
              <w:t>zasilanie zewnętrzne 230 V</w:t>
            </w:r>
          </w:p>
          <w:p w:rsidR="006C5D25" w:rsidRPr="00D46DBF" w:rsidRDefault="006C5D25" w:rsidP="005410E2">
            <w:r>
              <w:t xml:space="preserve">   </w:t>
            </w:r>
            <w:r w:rsidRPr="00D46DBF">
              <w:t>2)</w:t>
            </w:r>
            <w:r w:rsidRPr="00D46DBF">
              <w:tab/>
              <w:t>3 zerowane gniazda w przedziale medycznym</w:t>
            </w:r>
          </w:p>
          <w:p w:rsidR="006C5D25" w:rsidRPr="00D46DBF" w:rsidRDefault="006C5D25" w:rsidP="005410E2">
            <w:r>
              <w:t xml:space="preserve">   </w:t>
            </w:r>
            <w:r w:rsidRPr="00D46DBF">
              <w:t>3)</w:t>
            </w:r>
            <w:r w:rsidRPr="00D46DBF">
              <w:tab/>
              <w:t>zabezpieczenie uniemożliwiające rozruch silnika przy podłączonym zasilaniu zewnętrznym</w:t>
            </w:r>
          </w:p>
          <w:p w:rsidR="006C5D25" w:rsidRPr="00D46DBF" w:rsidRDefault="006C5D25" w:rsidP="005410E2">
            <w:r>
              <w:t xml:space="preserve">   </w:t>
            </w:r>
            <w:r w:rsidRPr="00D46DBF">
              <w:t>4)</w:t>
            </w:r>
            <w:r w:rsidRPr="00D46DBF">
              <w:tab/>
              <w:t>zabezpieczenie przeciwporażeniowe</w:t>
            </w:r>
          </w:p>
          <w:p w:rsidR="006C5D25" w:rsidRPr="00D46DBF" w:rsidRDefault="006C5D25" w:rsidP="005410E2">
            <w:r>
              <w:t xml:space="preserve">   </w:t>
            </w:r>
            <w:r w:rsidRPr="00D46DBF">
              <w:t>5</w:t>
            </w:r>
            <w:r>
              <w:t>)</w:t>
            </w:r>
            <w:r w:rsidRPr="00D46DBF">
              <w:tab/>
              <w:t>Na zewnątrz pojazdu zamontowana wizualna sygnalizacja informująca o podłączeniu ambulansu do sieci 230V</w:t>
            </w:r>
          </w:p>
        </w:tc>
      </w:tr>
      <w:tr w:rsidR="006C5D25" w:rsidRPr="00D46DBF" w:rsidTr="005410E2">
        <w:trPr>
          <w:trHeight w:val="1631"/>
        </w:trPr>
        <w:tc>
          <w:tcPr>
            <w:tcW w:w="0" w:type="auto"/>
          </w:tcPr>
          <w:p w:rsidR="006C5D25" w:rsidRPr="00D46DBF" w:rsidRDefault="006C5D25" w:rsidP="005410E2">
            <w:r>
              <w:t>5.</w:t>
            </w:r>
            <w:r w:rsidRPr="00D46DBF">
              <w:tab/>
              <w:t>Instalacja elektryczna w przedziale medycznym:</w:t>
            </w:r>
          </w:p>
          <w:p w:rsidR="006C5D25" w:rsidRPr="00D46DBF" w:rsidRDefault="006C5D25" w:rsidP="005410E2">
            <w:r>
              <w:t xml:space="preserve">   </w:t>
            </w:r>
            <w:r w:rsidRPr="00D46DBF">
              <w:t>1)</w:t>
            </w:r>
            <w:r w:rsidRPr="00D46DBF">
              <w:tab/>
              <w:t>4 gniazda 12 V w przedziale medycznym (w tym jedno 20A) do podłączenia urządzeń medycznych.</w:t>
            </w:r>
          </w:p>
          <w:p w:rsidR="006C5D25" w:rsidRPr="00D46DBF" w:rsidRDefault="006C5D25" w:rsidP="005410E2">
            <w:r>
              <w:t xml:space="preserve">   </w:t>
            </w:r>
            <w:r w:rsidRPr="00D46DBF">
              <w:t>2)</w:t>
            </w:r>
            <w:r w:rsidRPr="00D46DBF">
              <w:tab/>
              <w:t xml:space="preserve">przetwornica napięcia 12V DC/230V AC o mocy min. 800 W z mocą chwilową 1500 W </w:t>
            </w:r>
            <w:r>
              <w:t>I</w:t>
            </w:r>
            <w:r w:rsidRPr="00D46DBF">
              <w:t xml:space="preserve"> charakterystyce sinusoidalnej przetwarzanego prądu z jednym gniazdem poboru prądu na ścianie lewej.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pPr>
              <w:rPr>
                <w:b/>
              </w:rPr>
            </w:pPr>
            <w:r w:rsidRPr="00D46DBF">
              <w:rPr>
                <w:b/>
              </w:rPr>
              <w:t>IX.</w:t>
            </w:r>
            <w:r w:rsidRPr="00D46DBF">
              <w:rPr>
                <w:b/>
              </w:rPr>
              <w:tab/>
              <w:t>SYGNALIZACJA ŚWIETLNO-DŹWIĘKOWA I OZNAKOWANIE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1.</w:t>
            </w:r>
            <w:r w:rsidRPr="00D46DBF">
              <w:tab/>
              <w:t xml:space="preserve">Belka świetlna zintegrowana, umieszczona na przedniej części dachu pojazdu z 8 modułami świetlnymi koloru niebieskiego. W pasie przednim zamontowany głośnik o mocy 100 W, sygnał dźwiękowy modulowany </w:t>
            </w:r>
            <w:r>
              <w:t>–</w:t>
            </w:r>
            <w:r w:rsidRPr="00D46DBF">
              <w:t xml:space="preserve"> zmiana modulacji klaksonem, możliwość podawania komunikatów głosowych.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2</w:t>
            </w:r>
            <w:r>
              <w:t>.</w:t>
            </w:r>
            <w:r w:rsidRPr="00D46DBF">
              <w:tab/>
            </w:r>
            <w:r>
              <w:t>Zintegrowana s</w:t>
            </w:r>
            <w:r w:rsidRPr="00D46DBF">
              <w:t>ygnalizacja uprzywilejowana umieszczona w tylnej części dachu pojazdu z modułami świetlnymi koloru niebieskiego, dodatkowe światła robocze do oświetlania przedpola za ambulansem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3</w:t>
            </w:r>
            <w:r>
              <w:t>.</w:t>
            </w:r>
            <w:r w:rsidRPr="00D46DBF">
              <w:tab/>
              <w:t>Włączanie sygnalizacji dźwiękowo-świetlnej realizowane:</w:t>
            </w:r>
            <w:r>
              <w:t xml:space="preserve"> </w:t>
            </w:r>
            <w:r w:rsidRPr="00D46DBF">
              <w:t>z panelu sterującego</w:t>
            </w:r>
            <w:r>
              <w:t xml:space="preserve"> l</w:t>
            </w:r>
            <w:r w:rsidRPr="00D46DBF">
              <w:t>ub</w:t>
            </w:r>
            <w:r>
              <w:t xml:space="preserve"> </w:t>
            </w:r>
            <w:r w:rsidRPr="00D46DBF">
              <w:t>manipulatora umieszczonego w widocznym, łatwo dostępnym miejscu na desce rozdzielczej kierowcy.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4</w:t>
            </w:r>
            <w:r>
              <w:t>.</w:t>
            </w:r>
            <w:r w:rsidRPr="00D46DBF">
              <w:tab/>
              <w:t xml:space="preserve">Światła awaryjne zamontowane w drzwiach tylnych włączające się po ich otwarciu (widoczne przy otwarciu o 90, 180 </w:t>
            </w:r>
            <w:r>
              <w:t>I</w:t>
            </w:r>
            <w:r w:rsidRPr="00D46DBF">
              <w:t xml:space="preserve"> 260 stopni)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>
              <w:t>5.</w:t>
            </w:r>
            <w:r w:rsidRPr="00D46DBF">
              <w:tab/>
              <w:t xml:space="preserve">Sygnalizacja świetlno-dźwiękowa zgodna z Rozporządzenie Ministra Infrastruktury z dnia 31 grudnia 2002 r. w sprawie warunków technicznych pojazdów oraz zakresu ich niezbędnego wyposażenia z § 25 </w:t>
            </w:r>
            <w:r>
              <w:t>I</w:t>
            </w:r>
            <w:r w:rsidRPr="00D46DBF">
              <w:t xml:space="preserve"> § 26 (tj. Dz.U. z 2015 poz. 305)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>
              <w:t>6.</w:t>
            </w:r>
            <w:r w:rsidRPr="00D46DBF">
              <w:tab/>
              <w:t>Dwie niebieskie lampy na wysokości pasa przedniego.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>
              <w:lastRenderedPageBreak/>
              <w:t>7.</w:t>
            </w:r>
            <w:r w:rsidRPr="00D46DBF">
              <w:tab/>
              <w:t xml:space="preserve">Reflektory zewnętrzne po bokach pojazdu w górnej części ścian bocznych, do oświetlenia miejsca akcji, z możliwością włączania/wyłączania zarówno z kabiny kierowcy jak </w:t>
            </w:r>
            <w:r>
              <w:t>I</w:t>
            </w:r>
            <w:r w:rsidRPr="00D46DBF">
              <w:t xml:space="preserve"> z przedziału medycznego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>
              <w:t>8.</w:t>
            </w:r>
            <w:r w:rsidRPr="00D46DBF">
              <w:tab/>
              <w:t xml:space="preserve">Oznakowanie pojazdu zgodnie z Rozporządzeniem Ministra Zdrowia z dnia 18 października 2010 r. w spawie oznaczenia </w:t>
            </w:r>
            <w:r>
              <w:pgNum/>
            </w:r>
            <w:proofErr w:type="spellStart"/>
            <w:r>
              <w:t>ystem</w:t>
            </w:r>
            <w:proofErr w:type="spellEnd"/>
            <w:r w:rsidRPr="00D46DBF">
              <w:t xml:space="preserve"> Państwowe Ratownictwo Medyczne oraz wymagań w zakresie umundurowania członków zespołów ratownictwa medycznego:</w:t>
            </w:r>
          </w:p>
          <w:p w:rsidR="006C5D25" w:rsidRPr="00D46DBF" w:rsidRDefault="006C5D25" w:rsidP="005410E2">
            <w:r>
              <w:t xml:space="preserve">   </w:t>
            </w:r>
            <w:r w:rsidRPr="00D46DBF">
              <w:t>1)</w:t>
            </w:r>
            <w:r w:rsidRPr="00D46DBF">
              <w:tab/>
              <w:t>3 pasy odblaskowe wykonanych z folii:</w:t>
            </w:r>
          </w:p>
          <w:p w:rsidR="006C5D25" w:rsidRPr="00D46DBF" w:rsidRDefault="006C5D25" w:rsidP="005410E2">
            <w:r>
              <w:t xml:space="preserve">     </w:t>
            </w:r>
            <w:r w:rsidRPr="00D46DBF">
              <w:t>a)</w:t>
            </w:r>
            <w:r w:rsidRPr="00D46DBF">
              <w:tab/>
              <w:t xml:space="preserve">typu 3 barwy czerwonej o szer. 15 cm, umieszczony w obszarze pomiędzy linią okien </w:t>
            </w:r>
            <w:r>
              <w:t>I</w:t>
            </w:r>
            <w:r w:rsidRPr="00D46DBF">
              <w:t xml:space="preserve"> nadkolami</w:t>
            </w:r>
          </w:p>
          <w:p w:rsidR="006C5D25" w:rsidRPr="00D46DBF" w:rsidRDefault="006C5D25" w:rsidP="005410E2">
            <w:r>
              <w:t xml:space="preserve">     </w:t>
            </w:r>
            <w:r w:rsidRPr="00D46DBF">
              <w:t>b)</w:t>
            </w:r>
            <w:r w:rsidRPr="00D46DBF">
              <w:tab/>
              <w:t>typu 1 barwy czerwonej o szer. Min. 15 cm umieszczonej wokół dachu</w:t>
            </w:r>
          </w:p>
          <w:p w:rsidR="006C5D25" w:rsidRPr="00D46DBF" w:rsidRDefault="006C5D25" w:rsidP="005410E2">
            <w:r>
              <w:t xml:space="preserve">     </w:t>
            </w:r>
            <w:r w:rsidRPr="00D46DBF">
              <w:t>c)</w:t>
            </w:r>
            <w:r w:rsidRPr="00D46DBF">
              <w:tab/>
              <w:t>typu 1 barwy niebieskiej umieszczonej bezpośrednio nad pasem czerwonym (o którym mowa w lit. „a”)</w:t>
            </w:r>
          </w:p>
          <w:p w:rsidR="006C5D25" w:rsidRPr="00D46DBF" w:rsidRDefault="006C5D25" w:rsidP="005410E2">
            <w:r>
              <w:t xml:space="preserve">   </w:t>
            </w:r>
            <w:r w:rsidRPr="00D46DBF">
              <w:t>2)</w:t>
            </w:r>
            <w:r w:rsidRPr="00D46DBF">
              <w:tab/>
              <w:t>nadruk lustrzany „AMBULANS”, barwy czerwonej z przodu pojazdu, o wysokości znaków 22 cm; nadruk lustrzany „AMBULANS” barwy czerwonej także z tyłu pojazdu;</w:t>
            </w:r>
          </w:p>
          <w:p w:rsidR="006C5D25" w:rsidRPr="00D46DBF" w:rsidRDefault="006C5D25" w:rsidP="005410E2">
            <w:r>
              <w:t xml:space="preserve">   </w:t>
            </w:r>
            <w:r w:rsidRPr="00D46DBF">
              <w:t>3)</w:t>
            </w:r>
            <w:r w:rsidRPr="00D46DBF">
              <w:tab/>
              <w:t xml:space="preserve">po obu bokach pojazdu oraz z tyłu nadruk barwy czerwonej: „S” w okręgu o średnicy co najmniej 40 cm, o grubości linii koła </w:t>
            </w:r>
            <w:r>
              <w:t>I</w:t>
            </w:r>
            <w:r w:rsidRPr="00D46DBF">
              <w:t xml:space="preserve"> liter 4 cm,</w:t>
            </w:r>
          </w:p>
          <w:p w:rsidR="006C5D25" w:rsidRPr="00D46DBF" w:rsidRDefault="006C5D25" w:rsidP="005410E2">
            <w:r>
              <w:t xml:space="preserve">   </w:t>
            </w:r>
            <w:r w:rsidRPr="00D46DBF">
              <w:t>4)</w:t>
            </w:r>
            <w:r w:rsidRPr="00D46DBF">
              <w:tab/>
              <w:t xml:space="preserve">wzór graficzny </w:t>
            </w:r>
            <w:r>
              <w:t>system</w:t>
            </w:r>
            <w:r w:rsidRPr="00D46DBF">
              <w:t xml:space="preserve"> z tyłu </w:t>
            </w:r>
            <w:r>
              <w:t>I</w:t>
            </w:r>
            <w:r w:rsidRPr="00D46DBF">
              <w:t xml:space="preserve"> na bokach pojazdu o średnicy 50 cm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pPr>
              <w:rPr>
                <w:b/>
              </w:rPr>
            </w:pPr>
            <w:r w:rsidRPr="00D46DBF">
              <w:rPr>
                <w:b/>
              </w:rPr>
              <w:t>X.</w:t>
            </w:r>
            <w:r w:rsidRPr="00D46DBF">
              <w:rPr>
                <w:b/>
              </w:rPr>
              <w:tab/>
              <w:t>OŚWIETLENIE PRZEDZIAŁU MEDYCZNEGO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1</w:t>
            </w:r>
            <w:r>
              <w:t>.</w:t>
            </w:r>
            <w:r w:rsidRPr="00D46DBF">
              <w:tab/>
              <w:t>Oświetlenie zgodne z PN EN 1789+A2 pkt. 4.5.6 oraz charakteryzujące się parametrami nie gorszymi jak poniżej:</w:t>
            </w:r>
          </w:p>
          <w:p w:rsidR="006C5D25" w:rsidRPr="00D46DBF" w:rsidRDefault="006C5D25" w:rsidP="005410E2">
            <w:r w:rsidRPr="00D46DBF">
              <w:tab/>
              <w:t xml:space="preserve">1) światło LED rozproszone umieszczone wokół górnej części przedziału medycznego, z funkcją ich przygaszania na czas </w:t>
            </w:r>
            <w:r>
              <w:t>transportu</w:t>
            </w:r>
            <w:r w:rsidRPr="00D46DBF">
              <w:t xml:space="preserve"> pacjenta (tzw. </w:t>
            </w:r>
            <w:r>
              <w:t>o</w:t>
            </w:r>
            <w:r w:rsidRPr="00D46DBF">
              <w:t>świetlenie nocne)</w:t>
            </w:r>
          </w:p>
          <w:p w:rsidR="006C5D25" w:rsidRDefault="006C5D25" w:rsidP="005410E2">
            <w:r w:rsidRPr="00D46DBF">
              <w:tab/>
            </w:r>
            <w:r>
              <w:t>2</w:t>
            </w:r>
            <w:r w:rsidRPr="00D46DBF">
              <w:t xml:space="preserve">) oświetlenie halogenowe regulowane umieszczone w suficie nad noszami punktowe  </w:t>
            </w:r>
          </w:p>
          <w:p w:rsidR="006C5D25" w:rsidRPr="00D46DBF" w:rsidRDefault="006C5D25" w:rsidP="005410E2">
            <w:r w:rsidRPr="00D46DBF">
              <w:t>4 szt.</w:t>
            </w:r>
          </w:p>
          <w:p w:rsidR="006C5D25" w:rsidRPr="00D46DBF" w:rsidRDefault="006C5D25" w:rsidP="005410E2">
            <w:r w:rsidRPr="00D46DBF">
              <w:tab/>
            </w:r>
            <w:r>
              <w:t>3</w:t>
            </w:r>
            <w:r w:rsidRPr="00D46DBF">
              <w:t>)    oświetlenie LED zamontowane nad blatem roboczym</w:t>
            </w:r>
          </w:p>
        </w:tc>
      </w:tr>
      <w:tr w:rsidR="006C5D25" w:rsidRPr="00AC0D10" w:rsidTr="005410E2">
        <w:tc>
          <w:tcPr>
            <w:tcW w:w="0" w:type="auto"/>
          </w:tcPr>
          <w:p w:rsidR="006C5D25" w:rsidRPr="00AC0D10" w:rsidRDefault="006C5D25" w:rsidP="005410E2">
            <w:pPr>
              <w:rPr>
                <w:b/>
              </w:rPr>
            </w:pPr>
            <w:r w:rsidRPr="00AC0D10">
              <w:rPr>
                <w:b/>
              </w:rPr>
              <w:t>XI.</w:t>
            </w:r>
            <w:r w:rsidRPr="00AC0D10">
              <w:rPr>
                <w:b/>
              </w:rPr>
              <w:tab/>
              <w:t>PRZEDZIAŁ MEDYCZNY I JEGO WYPOSAŻENIE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6C5D25">
            <w:pPr>
              <w:pStyle w:val="Akapitzlist"/>
              <w:widowControl w:val="0"/>
              <w:numPr>
                <w:ilvl w:val="0"/>
                <w:numId w:val="2"/>
              </w:numPr>
              <w:contextualSpacing/>
            </w:pPr>
            <w:r w:rsidRPr="00D46DBF">
              <w:t>WYPOSAŻENIE PRZEDZIAŁU MEDYCZNEGO (pomieszczenia dla pacjenta)</w:t>
            </w:r>
            <w:r>
              <w:t xml:space="preserve"> –</w:t>
            </w:r>
            <w:r w:rsidRPr="00D46DBF">
              <w:t xml:space="preserve"> pomieszczenie powinno pomieścić urządzenia medyczne wyszczególnione w zharmonizowanej normie PN EN 1789+A2 lub równoważnej dla ambulansu typu C</w:t>
            </w:r>
            <w:r>
              <w:t>:</w:t>
            </w:r>
          </w:p>
          <w:p w:rsidR="006C5D25" w:rsidRDefault="006C5D25" w:rsidP="005410E2">
            <w:r w:rsidRPr="00D46DBF">
              <w:t xml:space="preserve">Zabudowa </w:t>
            </w:r>
            <w:r>
              <w:t>I</w:t>
            </w:r>
            <w:r w:rsidRPr="00D46DBF">
              <w:t xml:space="preserve"> wyposażenie przedziału medycznego zgodne z wymaganiami normy PN-EN 1789+A2</w:t>
            </w:r>
          </w:p>
          <w:p w:rsidR="006C5D25" w:rsidRDefault="006C5D25" w:rsidP="005410E2">
            <w:r w:rsidRPr="00D46DBF">
              <w:t>Antypoślizgowa podłoga, wzmocniona, połączona szczelnie z zabudową ścian.</w:t>
            </w:r>
          </w:p>
          <w:p w:rsidR="006C5D25" w:rsidRDefault="006C5D25" w:rsidP="005410E2">
            <w:r w:rsidRPr="00D46DBF">
              <w:t>Wzmocnione ściany boczne umożliwiające montaż sprzętu medycznego</w:t>
            </w:r>
          </w:p>
          <w:p w:rsidR="006C5D25" w:rsidRDefault="006C5D25" w:rsidP="005410E2">
            <w:r w:rsidRPr="00D46DBF">
              <w:t xml:space="preserve">Ściany boczne </w:t>
            </w:r>
            <w:r>
              <w:t>I</w:t>
            </w:r>
            <w:r w:rsidRPr="00D46DBF">
              <w:t xml:space="preserve"> sufit pokryte specjalnym tworzywem sztucznym ABS – łatwo zmywalnym </w:t>
            </w:r>
            <w:r>
              <w:t>I</w:t>
            </w:r>
            <w:r w:rsidRPr="00D46DBF">
              <w:t xml:space="preserve"> odpornym na środki dezynfekcyjne eliminujące wibracje </w:t>
            </w:r>
            <w:r>
              <w:t>I</w:t>
            </w:r>
            <w:r w:rsidRPr="00D46DBF">
              <w:t xml:space="preserve"> refleksy świetlne.</w:t>
            </w:r>
          </w:p>
          <w:p w:rsidR="006C5D25" w:rsidRPr="00D46DBF" w:rsidRDefault="006C5D25" w:rsidP="005410E2">
            <w:r w:rsidRPr="00D46DBF">
              <w:t>Dwa fotele dla personelu medycznego posiadające zintegrowane 3 – punktowe bezwładnościowe pasy bezpieczeństwa, regulowane kąt oparcia pod plecami, zagłówki, składane do pionu siedziska, Jeden z nich umożliwiający jazdę przodem do kierunku jazdy, obrotowy w zakresie  90 stopni, a drugi zamontowany u wezgłowia – tyłem do kierunku jazdy umożliwiający bliski dostęp do wezgłowia pacjenta.</w:t>
            </w:r>
          </w:p>
        </w:tc>
      </w:tr>
      <w:tr w:rsidR="006C5D25" w:rsidRPr="00D46DBF" w:rsidTr="005410E2">
        <w:trPr>
          <w:trHeight w:val="2974"/>
        </w:trPr>
        <w:tc>
          <w:tcPr>
            <w:tcW w:w="0" w:type="auto"/>
          </w:tcPr>
          <w:p w:rsidR="006C5D25" w:rsidRPr="00D46DBF" w:rsidRDefault="006C5D25" w:rsidP="005410E2">
            <w:r>
              <w:t xml:space="preserve">2. </w:t>
            </w:r>
            <w:r w:rsidRPr="00D46DBF">
              <w:t xml:space="preserve">Ergonomiczna zabudowa meblowa, wykonana z tworzywa sztucznego odpornego na środki dezynfekcyjne, z zabezpieczeniem przed niekontrolowanym wypadnięciem umieszczonych tam przedmiotów, bez </w:t>
            </w:r>
            <w:r>
              <w:t>ostrych</w:t>
            </w:r>
            <w:r w:rsidRPr="00D46DBF">
              <w:t xml:space="preserve"> krawędzi, zapewniająca łatwy dostęp, uwzględniająca:</w:t>
            </w:r>
          </w:p>
          <w:p w:rsidR="006C5D25" w:rsidRPr="00D46DBF" w:rsidRDefault="006C5D25" w:rsidP="005410E2">
            <w:r w:rsidRPr="00D46DBF">
              <w:t>a)</w:t>
            </w:r>
            <w:r w:rsidRPr="00D46DBF">
              <w:tab/>
              <w:t xml:space="preserve">blat roboczy do przygotowywania leków wyłożony tworzywem ABS łatwo zmywalnym, odpornym na środki dezynfekcyjne </w:t>
            </w:r>
            <w:r>
              <w:t>I</w:t>
            </w:r>
            <w:r w:rsidRPr="00D46DBF">
              <w:t xml:space="preserve"> zadrapania.</w:t>
            </w:r>
          </w:p>
          <w:p w:rsidR="006C5D25" w:rsidRPr="00D46DBF" w:rsidRDefault="006C5D25" w:rsidP="005410E2">
            <w:r w:rsidRPr="00D46DBF">
              <w:t>b)</w:t>
            </w:r>
            <w:r w:rsidRPr="00D46DBF">
              <w:tab/>
              <w:t xml:space="preserve">na ścianach bocznych </w:t>
            </w:r>
            <w:r>
              <w:t>I</w:t>
            </w:r>
            <w:r w:rsidRPr="00D46DBF">
              <w:t xml:space="preserve"> ścianie dzielącej przedział medyczny z kabiną kierowcy zestawy szafek </w:t>
            </w:r>
            <w:r>
              <w:t>I</w:t>
            </w:r>
            <w:r w:rsidRPr="00D46DBF">
              <w:t xml:space="preserve"> szuflad z systemem </w:t>
            </w:r>
            <w:proofErr w:type="spellStart"/>
            <w:r w:rsidRPr="00D46DBF">
              <w:t>push</w:t>
            </w:r>
            <w:proofErr w:type="spellEnd"/>
            <w:r w:rsidRPr="00D46DBF">
              <w:t xml:space="preserve">. Zestawy podsufitowych zamykanych szafek z mechanizmem utrzymującym położenie otwarcia, brzegi półek z zabezpieczeniem przed niekontrolowanym wypadnięciem umieszczonych tam przedmiotów </w:t>
            </w:r>
            <w:r>
              <w:t>I</w:t>
            </w:r>
            <w:r w:rsidRPr="00D46DBF">
              <w:t xml:space="preserve"> środków jednorazowego </w:t>
            </w:r>
            <w:r>
              <w:t>I</w:t>
            </w:r>
            <w:r w:rsidRPr="00D46DBF">
              <w:t xml:space="preserve"> wielorazowego użytku zgodnego z normą PN-EN 1789+A2 . </w:t>
            </w:r>
            <w:proofErr w:type="spellStart"/>
            <w:r w:rsidRPr="00D46DBF">
              <w:t>Ampularium</w:t>
            </w:r>
            <w:proofErr w:type="spellEnd"/>
            <w:r w:rsidRPr="00D46DBF">
              <w:t xml:space="preserve"> z przezroczystymi pojemnikami do uporządkowanego, bezpiecznego przechowywania leków,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ab/>
            </w:r>
            <w:r>
              <w:t xml:space="preserve">3. </w:t>
            </w:r>
            <w:r w:rsidRPr="00D46DBF">
              <w:t xml:space="preserve">Miejsce </w:t>
            </w:r>
            <w:r>
              <w:t>I</w:t>
            </w:r>
            <w:r w:rsidRPr="00D46DBF">
              <w:t xml:space="preserve"> system mocowania dla:</w:t>
            </w:r>
          </w:p>
          <w:p w:rsidR="006C5D25" w:rsidRPr="00D46DBF" w:rsidRDefault="006C5D25" w:rsidP="005410E2">
            <w:r w:rsidRPr="00D46DBF">
              <w:lastRenderedPageBreak/>
              <w:t>a)</w:t>
            </w:r>
            <w:r w:rsidRPr="00D46DBF">
              <w:tab/>
              <w:t>1 szt. Torby ratowniczej</w:t>
            </w:r>
          </w:p>
          <w:p w:rsidR="006C5D25" w:rsidRPr="00D46DBF" w:rsidRDefault="006C5D25" w:rsidP="005410E2">
            <w:r w:rsidRPr="00D46DBF">
              <w:t>b)</w:t>
            </w:r>
            <w:r w:rsidRPr="00D46DBF">
              <w:tab/>
              <w:t>1 szt. Torby opatrunkowej</w:t>
            </w:r>
          </w:p>
          <w:p w:rsidR="006C5D25" w:rsidRPr="00D46DBF" w:rsidRDefault="006C5D25" w:rsidP="005410E2">
            <w:r w:rsidRPr="00D46DBF">
              <w:t>c)</w:t>
            </w:r>
            <w:r w:rsidRPr="00D46DBF">
              <w:tab/>
              <w:t>pojemnika na zużyte igły,</w:t>
            </w:r>
          </w:p>
          <w:p w:rsidR="006C5D25" w:rsidRPr="00D46DBF" w:rsidRDefault="006C5D25" w:rsidP="005410E2">
            <w:r w:rsidRPr="00D46DBF">
              <w:t>d)</w:t>
            </w:r>
            <w:r w:rsidRPr="00D46DBF">
              <w:tab/>
              <w:t>dwóch butli tlenowych 2,7l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>
              <w:lastRenderedPageBreak/>
              <w:t>4.</w:t>
            </w:r>
            <w:r w:rsidRPr="00D46DBF">
              <w:tab/>
              <w:t>Uchwyt na kroplówki 3 szt., mocowany w suficie, umiejscowiony nad noszami.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>
              <w:t xml:space="preserve">5. </w:t>
            </w:r>
            <w:r w:rsidRPr="00D46DBF">
              <w:tab/>
              <w:t xml:space="preserve">Szuflada </w:t>
            </w:r>
            <w:r>
              <w:t>–</w:t>
            </w:r>
            <w:r w:rsidRPr="00D46DBF">
              <w:t xml:space="preserve"> elektryczny ogrzewacz płynów infuzyjnych, ze wskaźnikiem rzeczywistej temperatury, umożliwiająca przechowywanie min. 6 szt. Flakonów płynów infuzyjnych o pojemności 500 ml każdy umożliwiająca jednocześnie utrzymanie temperatury przechowywania 25 ˚C </w:t>
            </w:r>
          </w:p>
        </w:tc>
      </w:tr>
      <w:tr w:rsidR="006C5D25" w:rsidRPr="00D46DBF" w:rsidTr="005410E2">
        <w:trPr>
          <w:trHeight w:val="547"/>
        </w:trPr>
        <w:tc>
          <w:tcPr>
            <w:tcW w:w="0" w:type="auto"/>
          </w:tcPr>
          <w:p w:rsidR="006C5D25" w:rsidRPr="00D46DBF" w:rsidRDefault="006C5D25" w:rsidP="005410E2">
            <w:r>
              <w:t>6.</w:t>
            </w:r>
            <w:r w:rsidRPr="00D46DBF">
              <w:tab/>
              <w:t xml:space="preserve">Uchwyty ułatwiające wsiadanie; przy drzwiach bocznych </w:t>
            </w:r>
            <w:r>
              <w:t>I</w:t>
            </w:r>
            <w:r w:rsidRPr="00D46DBF">
              <w:t xml:space="preserve"> drzwiach tylnych,</w:t>
            </w:r>
            <w:r>
              <w:t xml:space="preserve"> u</w:t>
            </w:r>
            <w:r w:rsidRPr="00D46DBF">
              <w:t xml:space="preserve">chwyty sufitowe </w:t>
            </w:r>
            <w:r>
              <w:t>I</w:t>
            </w:r>
            <w:r w:rsidRPr="00D46DBF">
              <w:t xml:space="preserve"> ścienne dla personelu medycznego,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>
              <w:t xml:space="preserve">7. </w:t>
            </w:r>
            <w:r w:rsidRPr="00D46DBF">
              <w:t>System 3 paneli służących do zamocowania sprzętu medycznego (defibrylator, respirator, pompa infuzyjna)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>
              <w:t xml:space="preserve">8. </w:t>
            </w:r>
            <w:r w:rsidRPr="00D46DBF">
              <w:t>Panel sterujący umożliwiający:</w:t>
            </w:r>
          </w:p>
          <w:p w:rsidR="006C5D25" w:rsidRPr="00D46DBF" w:rsidRDefault="006C5D25" w:rsidP="005410E2">
            <w:r w:rsidRPr="00D46DBF">
              <w:t>a)</w:t>
            </w:r>
            <w:r w:rsidRPr="00D46DBF">
              <w:tab/>
              <w:t xml:space="preserve">sterowanie oświetleniem wewnętrznym </w:t>
            </w:r>
            <w:r>
              <w:t>i</w:t>
            </w:r>
            <w:r w:rsidRPr="00D46DBF">
              <w:t xml:space="preserve"> zewnętrznym</w:t>
            </w:r>
          </w:p>
          <w:p w:rsidR="006C5D25" w:rsidRPr="00D46DBF" w:rsidRDefault="006C5D25" w:rsidP="005410E2">
            <w:r w:rsidRPr="00D46DBF">
              <w:t>b)</w:t>
            </w:r>
            <w:r w:rsidRPr="00D46DBF">
              <w:tab/>
              <w:t xml:space="preserve">sterowanie układem ogrzewania </w:t>
            </w:r>
            <w:r>
              <w:t>I</w:t>
            </w:r>
            <w:r w:rsidRPr="00D46DBF">
              <w:t xml:space="preserve"> klimatyzacji z możliwością ustawienia żądanej temperatury.</w:t>
            </w:r>
          </w:p>
          <w:p w:rsidR="006C5D25" w:rsidRPr="00D46DBF" w:rsidRDefault="006C5D25" w:rsidP="005410E2">
            <w:r w:rsidRPr="00D46DBF">
              <w:t>c)</w:t>
            </w:r>
            <w:r w:rsidRPr="00D46DBF">
              <w:tab/>
              <w:t>sterowanie układem wentylacji.</w:t>
            </w:r>
          </w:p>
          <w:p w:rsidR="006C5D25" w:rsidRPr="00D46DBF" w:rsidRDefault="006C5D25" w:rsidP="005410E2">
            <w:r w:rsidRPr="00D46DBF">
              <w:t>d)</w:t>
            </w:r>
            <w:r w:rsidRPr="00D46DBF">
              <w:tab/>
              <w:t>odczyt aktualnej daty, godziny, temperatury</w:t>
            </w:r>
          </w:p>
          <w:p w:rsidR="006C5D25" w:rsidRPr="00D46DBF" w:rsidRDefault="006C5D25" w:rsidP="005410E2">
            <w:r w:rsidRPr="00D46DBF">
              <w:t>e)</w:t>
            </w:r>
            <w:r w:rsidRPr="00D46DBF">
              <w:tab/>
              <w:t>odczyt stanu naładowania akumulatorów, oraz podpięcia do zasilania zewnętrznego</w:t>
            </w:r>
          </w:p>
          <w:p w:rsidR="006C5D25" w:rsidRPr="00D46DBF" w:rsidRDefault="006C5D25" w:rsidP="005410E2">
            <w:r w:rsidRPr="00D46DBF">
              <w:t>f)</w:t>
            </w:r>
            <w:r w:rsidRPr="00D46DBF">
              <w:tab/>
              <w:t>odczyt wypełnienia butli tlenowych.</w:t>
            </w:r>
          </w:p>
          <w:p w:rsidR="006C5D25" w:rsidRPr="00D46DBF" w:rsidRDefault="006C5D25" w:rsidP="005410E2">
            <w:r w:rsidRPr="00D46DBF">
              <w:t>g)</w:t>
            </w:r>
            <w:r w:rsidRPr="00D46DBF">
              <w:tab/>
              <w:t>możliwość komunikacji z kierowcą</w:t>
            </w:r>
          </w:p>
        </w:tc>
      </w:tr>
      <w:tr w:rsidR="006C5D25" w:rsidRPr="00D46DBF" w:rsidTr="005410E2">
        <w:trPr>
          <w:trHeight w:val="1353"/>
        </w:trPr>
        <w:tc>
          <w:tcPr>
            <w:tcW w:w="0" w:type="auto"/>
          </w:tcPr>
          <w:p w:rsidR="006C5D25" w:rsidRPr="00D46DBF" w:rsidRDefault="006C5D25" w:rsidP="005410E2">
            <w:r>
              <w:t xml:space="preserve">9. </w:t>
            </w:r>
            <w:r w:rsidRPr="00D46DBF">
              <w:t>Centralna instalacja tlenowa z:</w:t>
            </w:r>
          </w:p>
          <w:p w:rsidR="006C5D25" w:rsidRDefault="006C5D25" w:rsidP="005410E2">
            <w:r w:rsidRPr="00D46DBF">
              <w:t xml:space="preserve"> </w:t>
            </w:r>
            <w:r>
              <w:t xml:space="preserve">- </w:t>
            </w:r>
            <w:r w:rsidRPr="00D46DBF">
              <w:t>2 punktami poboru typu AGA zamontowanymi na ścianie lewej (oddzielne pojedyncze gniazda),</w:t>
            </w:r>
            <w:r>
              <w:t xml:space="preserve"> -   </w:t>
            </w:r>
          </w:p>
          <w:p w:rsidR="006C5D25" w:rsidRPr="00D46DBF" w:rsidRDefault="006C5D25" w:rsidP="005410E2">
            <w:r>
              <w:t xml:space="preserve"> - </w:t>
            </w:r>
            <w:r w:rsidRPr="00D46DBF">
              <w:t>1 sufitowym punktem poboru tlenu typu AGA</w:t>
            </w:r>
            <w:r>
              <w:t xml:space="preserve">. </w:t>
            </w:r>
            <w:r w:rsidRPr="00D46DBF">
              <w:t>Dostęp do zaworów butli tlenowych 10l oraz obserwacji manometrów reduktorów tlenowych, ma odbywać się swobodnie w przedziale medycznym oraz poza pomieszczeniem dla pacjenta.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>
              <w:t xml:space="preserve">10. </w:t>
            </w:r>
            <w:r w:rsidRPr="00D46DBF">
              <w:t xml:space="preserve">Zabezpieczenie wszystkich urządzeń oraz elementów wyposażenia przed przemieszczaniem się w czasie jazdy, gwarantujące jednocześnie łatwość dostępu </w:t>
            </w:r>
            <w:r>
              <w:t>I</w:t>
            </w:r>
            <w:r w:rsidRPr="00D46DBF">
              <w:t xml:space="preserve"> użycia.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>
              <w:t xml:space="preserve">11. </w:t>
            </w:r>
            <w:r w:rsidRPr="00D46DBF">
              <w:t>LAWETA</w:t>
            </w:r>
          </w:p>
          <w:p w:rsidR="006C5D25" w:rsidRPr="00D46DBF" w:rsidRDefault="006C5D25" w:rsidP="005410E2">
            <w:r w:rsidRPr="00D46DBF">
              <w:t>1)</w:t>
            </w:r>
            <w:r w:rsidRPr="00D46DBF">
              <w:tab/>
            </w:r>
            <w:r>
              <w:t>P</w:t>
            </w:r>
            <w:r w:rsidRPr="00D46DBF">
              <w:t>odstawa pod nosze główne z napędem mechanicznym z kieszenią na deskę ortopedyczną.</w:t>
            </w:r>
          </w:p>
          <w:p w:rsidR="006C5D25" w:rsidRPr="00D46DBF" w:rsidRDefault="006C5D25" w:rsidP="005410E2">
            <w:r w:rsidRPr="00D46DBF">
              <w:t>2)</w:t>
            </w:r>
            <w:r w:rsidRPr="00D46DBF">
              <w:tab/>
            </w:r>
            <w:r>
              <w:t>P</w:t>
            </w:r>
            <w:r w:rsidRPr="00D46DBF">
              <w:t xml:space="preserve">osiadająca przesuw boczny 30 cm, możliwość pochyłu o  10 stopni do pozycji </w:t>
            </w:r>
            <w:proofErr w:type="spellStart"/>
            <w:r w:rsidRPr="00D46DBF">
              <w:t>Trendelenburga</w:t>
            </w:r>
            <w:proofErr w:type="spellEnd"/>
            <w:r w:rsidRPr="00D46DBF">
              <w:t xml:space="preserve"> </w:t>
            </w:r>
            <w:r>
              <w:t>I</w:t>
            </w:r>
            <w:r w:rsidRPr="00D46DBF">
              <w:t xml:space="preserve"> </w:t>
            </w:r>
            <w:proofErr w:type="spellStart"/>
            <w:r w:rsidRPr="00D46DBF">
              <w:t>Antytrendelenburga</w:t>
            </w:r>
            <w:proofErr w:type="spellEnd"/>
            <w:r w:rsidRPr="00D46DBF">
              <w:t xml:space="preserve"> (pozycji drenażowej), z wysuwem na zewnątrz pojazdu umożliwiającym wjazd noszy na lawetę pod kątem nie większym jak 10 stopni,</w:t>
            </w:r>
          </w:p>
          <w:p w:rsidR="006C5D25" w:rsidRPr="00D46DBF" w:rsidRDefault="006C5D25" w:rsidP="005410E2">
            <w:r w:rsidRPr="00D46DBF">
              <w:t>3)</w:t>
            </w:r>
            <w:r w:rsidRPr="00D46DBF">
              <w:tab/>
            </w:r>
            <w:r>
              <w:t>D</w:t>
            </w:r>
            <w:r w:rsidRPr="00D46DBF">
              <w:t xml:space="preserve">ługość leża pacjenta </w:t>
            </w:r>
            <w:r>
              <w:t>2000</w:t>
            </w:r>
            <w:r w:rsidRPr="00D46DBF">
              <w:t xml:space="preserve"> </w:t>
            </w:r>
            <w:r>
              <w:t>m</w:t>
            </w:r>
            <w:r w:rsidRPr="00D46DBF">
              <w:t>m</w:t>
            </w:r>
          </w:p>
        </w:tc>
      </w:tr>
      <w:tr w:rsidR="006C5D25" w:rsidRPr="00AC0D10" w:rsidTr="005410E2">
        <w:tc>
          <w:tcPr>
            <w:tcW w:w="0" w:type="auto"/>
          </w:tcPr>
          <w:p w:rsidR="006C5D25" w:rsidRPr="00AC0D10" w:rsidRDefault="006C5D25" w:rsidP="005410E2">
            <w:pPr>
              <w:rPr>
                <w:b/>
              </w:rPr>
            </w:pPr>
            <w:r w:rsidRPr="00AC0D10">
              <w:rPr>
                <w:b/>
              </w:rPr>
              <w:t>XIII.</w:t>
            </w:r>
            <w:r w:rsidRPr="00AC0D10">
              <w:rPr>
                <w:b/>
              </w:rPr>
              <w:tab/>
              <w:t>ŁĄCZNOŚĆ RADIOWA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1</w:t>
            </w:r>
            <w:r>
              <w:t>.</w:t>
            </w:r>
            <w:r w:rsidRPr="00D46DBF">
              <w:tab/>
              <w:t>Kabina kierowcy wyposażona w instalacje do radiotelefonu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2</w:t>
            </w:r>
            <w:r>
              <w:t>.</w:t>
            </w:r>
            <w:r w:rsidRPr="00D46DBF">
              <w:tab/>
              <w:t>Wyprowadzenie instalacji do podłączenia radiotelefonu</w:t>
            </w:r>
          </w:p>
        </w:tc>
      </w:tr>
      <w:tr w:rsidR="006C5D25" w:rsidRPr="00D46DBF" w:rsidTr="005410E2">
        <w:trPr>
          <w:trHeight w:val="2188"/>
        </w:trPr>
        <w:tc>
          <w:tcPr>
            <w:tcW w:w="0" w:type="auto"/>
          </w:tcPr>
          <w:p w:rsidR="006C5D25" w:rsidRPr="00D46DBF" w:rsidRDefault="006C5D25" w:rsidP="005410E2">
            <w:r w:rsidRPr="00D46DBF">
              <w:t>3</w:t>
            </w:r>
            <w:r>
              <w:t>.</w:t>
            </w:r>
            <w:r w:rsidRPr="00D46DBF">
              <w:tab/>
              <w:t>Dotyczy SWD PRM:</w:t>
            </w:r>
          </w:p>
          <w:p w:rsidR="006C5D25" w:rsidRPr="00D46DBF" w:rsidRDefault="006C5D25" w:rsidP="005410E2">
            <w:r w:rsidRPr="00D46DBF">
              <w:t xml:space="preserve">- Zainstalowana </w:t>
            </w:r>
            <w:r>
              <w:t xml:space="preserve">uchwyt do </w:t>
            </w:r>
            <w:r w:rsidRPr="00D46DBF">
              <w:t>stacj</w:t>
            </w:r>
            <w:r>
              <w:t>i</w:t>
            </w:r>
            <w:r w:rsidRPr="00D46DBF">
              <w:t xml:space="preserve"> dokując</w:t>
            </w:r>
            <w:r>
              <w:t>ej,</w:t>
            </w:r>
            <w:r w:rsidRPr="00D46DBF">
              <w:t xml:space="preserve"> </w:t>
            </w:r>
            <w:r>
              <w:t>szafka na</w:t>
            </w:r>
            <w:r w:rsidRPr="00D46DBF">
              <w:t xml:space="preserve"> drukar</w:t>
            </w:r>
            <w:r>
              <w:t>kę</w:t>
            </w:r>
            <w:r w:rsidRPr="00D46DBF">
              <w:t xml:space="preserve"> w kabinie kierowcy.</w:t>
            </w:r>
          </w:p>
          <w:p w:rsidR="006C5D25" w:rsidRPr="00D46DBF" w:rsidRDefault="006C5D25" w:rsidP="005410E2">
            <w:r w:rsidRPr="00D46DBF">
              <w:t>-zewnętrzna zespolona</w:t>
            </w:r>
            <w:r>
              <w:t xml:space="preserve"> antena</w:t>
            </w:r>
            <w:r w:rsidRPr="00D46DBF">
              <w:t xml:space="preserve"> GPS/GSM podłączona do w/w stacji dokującej zamontowana na dachu karetki</w:t>
            </w:r>
          </w:p>
          <w:p w:rsidR="006C5D25" w:rsidRPr="00D46DBF" w:rsidRDefault="006C5D25" w:rsidP="005410E2">
            <w:r w:rsidRPr="00D46DBF">
              <w:t>-zewnętrzna zespolona</w:t>
            </w:r>
            <w:r>
              <w:t xml:space="preserve"> </w:t>
            </w:r>
            <w:proofErr w:type="spellStart"/>
            <w:r>
              <w:t>antenna</w:t>
            </w:r>
            <w:proofErr w:type="spellEnd"/>
            <w:r w:rsidRPr="00D46DBF">
              <w:t xml:space="preserve"> GPS/GSM umożliwiająca podłączenie modułu GPS dedykowanego do SWD PRM zamontowana na dachu karetki</w:t>
            </w:r>
          </w:p>
          <w:p w:rsidR="006C5D25" w:rsidRPr="00D46DBF" w:rsidRDefault="006C5D25" w:rsidP="005410E2">
            <w:r w:rsidRPr="00D46DBF">
              <w:t>-antena do radiołączności montowana na dachu samochodu</w:t>
            </w:r>
          </w:p>
        </w:tc>
      </w:tr>
      <w:tr w:rsidR="006C5D25" w:rsidRPr="00AC0D10" w:rsidTr="005410E2">
        <w:tc>
          <w:tcPr>
            <w:tcW w:w="0" w:type="auto"/>
          </w:tcPr>
          <w:p w:rsidR="006C5D25" w:rsidRPr="00AC0D10" w:rsidRDefault="006C5D25" w:rsidP="005410E2">
            <w:pPr>
              <w:rPr>
                <w:b/>
              </w:rPr>
            </w:pPr>
            <w:r w:rsidRPr="00AC0D10">
              <w:rPr>
                <w:b/>
              </w:rPr>
              <w:t>XIV.</w:t>
            </w:r>
            <w:r w:rsidRPr="00AC0D10">
              <w:rPr>
                <w:b/>
              </w:rPr>
              <w:tab/>
              <w:t>DODATKOWE WYPOSAŻENIE POJAZDU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1</w:t>
            </w:r>
            <w:r>
              <w:t>.</w:t>
            </w:r>
            <w:r w:rsidRPr="00D46DBF">
              <w:tab/>
              <w:t>Dodatkowa gaśnica w przedziale medycznym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2</w:t>
            </w:r>
            <w:r>
              <w:t>.</w:t>
            </w:r>
            <w:r w:rsidRPr="00D46DBF">
              <w:tab/>
              <w:t>Pełnowymiarowe koło zapasowe, klucz,  lewarek</w:t>
            </w:r>
            <w:r>
              <w:t>, dodatkowy komplet kół zimowych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2</w:t>
            </w:r>
            <w:r w:rsidRPr="00D46DBF">
              <w:tab/>
              <w:t>Urządzenie do wybijania szyb w przedziale medycznym.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lastRenderedPageBreak/>
              <w:t>3</w:t>
            </w:r>
            <w:r>
              <w:t>.</w:t>
            </w:r>
            <w:r w:rsidRPr="00D46DBF">
              <w:tab/>
              <w:t>W kabinie kierowcy przenośny szperacz akumulatorowo sieciowy wyposażony w światło LED z możliwością ładowania w ambulansie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4</w:t>
            </w:r>
            <w:r>
              <w:t>.</w:t>
            </w:r>
            <w:r w:rsidRPr="00D46DBF">
              <w:tab/>
              <w:t>Dwa trójkąty ostrzegawcze.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5</w:t>
            </w:r>
            <w:r>
              <w:t>.</w:t>
            </w:r>
            <w:r w:rsidRPr="00D46DBF">
              <w:tab/>
              <w:t>Komplet dywaników gumowych w kabinie kierowcy,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6</w:t>
            </w:r>
            <w:r>
              <w:t>.</w:t>
            </w:r>
            <w:r w:rsidRPr="00D46DBF">
              <w:tab/>
              <w:t>Serwis zabudowy specjalnej { przedział medyczny } (łącznie z wymaganymi okresowymi przeglądami zabudowy) sanitarnej realizowany w siedzibie Zamawiającego.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7</w:t>
            </w:r>
            <w:r>
              <w:t>.</w:t>
            </w:r>
            <w:r w:rsidRPr="00D46DBF">
              <w:tab/>
              <w:t>Apteczka samochodowa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8</w:t>
            </w:r>
            <w:r>
              <w:t>.</w:t>
            </w:r>
            <w:r w:rsidRPr="00D46DBF">
              <w:tab/>
              <w:t>Z dostawą pojazdu: ważne aktualnie świadectwo homologacji jako pojazd specjalny sanitarny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9</w:t>
            </w:r>
            <w:r>
              <w:t>.</w:t>
            </w:r>
            <w:r w:rsidRPr="00D46DBF">
              <w:tab/>
              <w:t>Z dostawą pojazdu: książeczka gwarancyjna samochodu bazowego z wykonanym przeglądem zerowym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10</w:t>
            </w:r>
            <w:r>
              <w:t>.</w:t>
            </w:r>
            <w:r w:rsidRPr="00D46DBF">
              <w:tab/>
              <w:t>Z dostawą pojazdu: książeczka gwarancyjna zabudowy medycznej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11</w:t>
            </w:r>
            <w:r>
              <w:t>.</w:t>
            </w:r>
            <w:r w:rsidRPr="00D46DBF">
              <w:tab/>
              <w:t>Z dostawą pojazdu: instrukcja obsługi samochodu bazowego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12</w:t>
            </w:r>
            <w:r>
              <w:t>.</w:t>
            </w:r>
            <w:r w:rsidRPr="00D46DBF">
              <w:tab/>
              <w:t>Dla zamontowanego sprzętu paszporty techniczne, instrukcje obsługi, karty gwarancyjne w języku polskim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13</w:t>
            </w:r>
            <w:r>
              <w:t>.</w:t>
            </w:r>
            <w:r w:rsidRPr="00D46DBF">
              <w:tab/>
              <w:t xml:space="preserve">Na fakturze VAT wyszczególnione oddzielnie kwoty za pojazd </w:t>
            </w:r>
            <w:r>
              <w:t>I</w:t>
            </w:r>
            <w:r w:rsidRPr="00D46DBF">
              <w:t xml:space="preserve"> sprzęt medyczny ze stawkami VAT</w:t>
            </w:r>
          </w:p>
        </w:tc>
      </w:tr>
      <w:tr w:rsidR="006C5D25" w:rsidRPr="00AC0D10" w:rsidTr="005410E2">
        <w:tc>
          <w:tcPr>
            <w:tcW w:w="0" w:type="auto"/>
          </w:tcPr>
          <w:p w:rsidR="006C5D25" w:rsidRPr="00AC0D10" w:rsidRDefault="006C5D25" w:rsidP="005410E2">
            <w:pPr>
              <w:rPr>
                <w:b/>
              </w:rPr>
            </w:pPr>
            <w:r w:rsidRPr="00AC0D10">
              <w:rPr>
                <w:b/>
              </w:rPr>
              <w:t>XV.</w:t>
            </w:r>
            <w:r w:rsidRPr="00AC0D10">
              <w:rPr>
                <w:b/>
              </w:rPr>
              <w:tab/>
              <w:t>GWARANCJA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1</w:t>
            </w:r>
            <w:r>
              <w:t>.</w:t>
            </w:r>
            <w:r w:rsidRPr="00D46DBF">
              <w:tab/>
              <w:t>Gwarancja mechaniczna –</w:t>
            </w:r>
            <w:r>
              <w:t xml:space="preserve"> </w:t>
            </w:r>
            <w:r w:rsidRPr="00D46DBF">
              <w:t>24 miesiące bez limitu km</w:t>
            </w:r>
          </w:p>
        </w:tc>
      </w:tr>
      <w:tr w:rsidR="006C5D25" w:rsidRPr="00D46DBF" w:rsidTr="005410E2">
        <w:tc>
          <w:tcPr>
            <w:tcW w:w="0" w:type="auto"/>
          </w:tcPr>
          <w:p w:rsidR="006C5D25" w:rsidRPr="00D46DBF" w:rsidRDefault="006C5D25" w:rsidP="005410E2">
            <w:r w:rsidRPr="00D46DBF">
              <w:t>2</w:t>
            </w:r>
            <w:r>
              <w:t>.</w:t>
            </w:r>
            <w:r w:rsidRPr="00D46DBF">
              <w:tab/>
              <w:t>Gwarancja na powłoki lakiernicze ambulansu –  24 miesiące</w:t>
            </w:r>
          </w:p>
        </w:tc>
      </w:tr>
      <w:tr w:rsidR="006C5D25" w:rsidRPr="00157259" w:rsidTr="005410E2">
        <w:tc>
          <w:tcPr>
            <w:tcW w:w="0" w:type="auto"/>
          </w:tcPr>
          <w:p w:rsidR="006C5D25" w:rsidRPr="00157259" w:rsidRDefault="006C5D25" w:rsidP="005410E2">
            <w:pPr>
              <w:rPr>
                <w:rFonts w:ascii="Times New Roman" w:hAnsi="Times New Roman" w:cs="Times New Roman"/>
              </w:rPr>
            </w:pPr>
            <w:r w:rsidRPr="00157259">
              <w:rPr>
                <w:rFonts w:ascii="Times New Roman" w:hAnsi="Times New Roman" w:cs="Times New Roman"/>
              </w:rPr>
              <w:t>3.</w:t>
            </w:r>
            <w:r w:rsidRPr="00157259">
              <w:rPr>
                <w:rFonts w:ascii="Times New Roman" w:hAnsi="Times New Roman" w:cs="Times New Roman"/>
              </w:rPr>
              <w:tab/>
              <w:t>Gwarancja na perforację – 140 miesiące</w:t>
            </w:r>
          </w:p>
        </w:tc>
      </w:tr>
      <w:tr w:rsidR="006C5D25" w:rsidRPr="00157259" w:rsidTr="005410E2">
        <w:tc>
          <w:tcPr>
            <w:tcW w:w="0" w:type="auto"/>
          </w:tcPr>
          <w:p w:rsidR="006C5D25" w:rsidRPr="00157259" w:rsidRDefault="006C5D25" w:rsidP="005410E2">
            <w:pPr>
              <w:rPr>
                <w:rFonts w:ascii="Times New Roman" w:hAnsi="Times New Roman" w:cs="Times New Roman"/>
              </w:rPr>
            </w:pPr>
            <w:r w:rsidRPr="00157259">
              <w:rPr>
                <w:rFonts w:ascii="Times New Roman" w:hAnsi="Times New Roman" w:cs="Times New Roman"/>
              </w:rPr>
              <w:t>4.</w:t>
            </w:r>
            <w:r w:rsidRPr="00157259">
              <w:rPr>
                <w:rFonts w:ascii="Times New Roman" w:hAnsi="Times New Roman" w:cs="Times New Roman"/>
              </w:rPr>
              <w:tab/>
              <w:t>Gwarancja na zabudowę medyczną – 24 miesiące</w:t>
            </w:r>
          </w:p>
        </w:tc>
      </w:tr>
      <w:tr w:rsidR="006C5D25" w:rsidRPr="00157259" w:rsidTr="005410E2">
        <w:tc>
          <w:tcPr>
            <w:tcW w:w="0" w:type="auto"/>
          </w:tcPr>
          <w:p w:rsidR="006C5D25" w:rsidRPr="00157259" w:rsidRDefault="006C5D25" w:rsidP="005410E2">
            <w:pPr>
              <w:rPr>
                <w:rFonts w:ascii="Times New Roman" w:hAnsi="Times New Roman" w:cs="Times New Roman"/>
                <w:b/>
                <w:bCs/>
              </w:rPr>
            </w:pPr>
            <w:r w:rsidRPr="00157259">
              <w:rPr>
                <w:rFonts w:ascii="Times New Roman" w:hAnsi="Times New Roman" w:cs="Times New Roman"/>
                <w:b/>
                <w:bCs/>
              </w:rPr>
              <w:t>XVI.     CZAS REALIZACJI</w:t>
            </w:r>
          </w:p>
        </w:tc>
      </w:tr>
      <w:tr w:rsidR="006C5D25" w:rsidRPr="00157259" w:rsidTr="005410E2">
        <w:tc>
          <w:tcPr>
            <w:tcW w:w="0" w:type="auto"/>
          </w:tcPr>
          <w:p w:rsidR="006C5D25" w:rsidRPr="00241A78" w:rsidRDefault="006C5D25" w:rsidP="006C5D25">
            <w:pPr>
              <w:pStyle w:val="Akapitzlist"/>
              <w:widowControl w:val="0"/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2 tygodni</w:t>
            </w:r>
          </w:p>
        </w:tc>
      </w:tr>
    </w:tbl>
    <w:p w:rsidR="006C5D25" w:rsidRDefault="006C5D25" w:rsidP="00D21252">
      <w:pPr>
        <w:pStyle w:val="Tekstpodstawowywcity"/>
        <w:spacing w:after="0"/>
        <w:ind w:left="0" w:right="141"/>
        <w:jc w:val="both"/>
        <w:rPr>
          <w:rFonts w:ascii="Calibri" w:hAnsi="Calibri" w:cs="Calibri"/>
          <w:b/>
          <w:sz w:val="22"/>
          <w:szCs w:val="22"/>
        </w:rPr>
      </w:pPr>
    </w:p>
    <w:p w:rsidR="00D21252" w:rsidRDefault="00D21252" w:rsidP="00D21252">
      <w:pPr>
        <w:pStyle w:val="Tekstpodstawowywcity"/>
        <w:spacing w:after="0"/>
        <w:ind w:left="0" w:right="141"/>
        <w:jc w:val="both"/>
        <w:rPr>
          <w:rFonts w:ascii="Calibri" w:hAnsi="Calibri" w:cs="Calibri"/>
          <w:b/>
          <w:sz w:val="22"/>
          <w:szCs w:val="22"/>
        </w:rPr>
      </w:pPr>
      <w:r w:rsidRPr="0014380F">
        <w:rPr>
          <w:rFonts w:ascii="Calibri" w:hAnsi="Calibri" w:cs="Calibri"/>
          <w:b/>
          <w:sz w:val="22"/>
          <w:szCs w:val="22"/>
        </w:rPr>
        <w:t>Odp.:</w:t>
      </w:r>
      <w:r w:rsidR="00BC2A15">
        <w:rPr>
          <w:rFonts w:ascii="Calibri" w:hAnsi="Calibri" w:cs="Calibri"/>
          <w:b/>
          <w:sz w:val="22"/>
          <w:szCs w:val="22"/>
        </w:rPr>
        <w:t xml:space="preserve"> Zamawiający dopuszcza rozwiązania równoważne lub lepsze w stosunku do wymagań określonych w</w:t>
      </w:r>
      <w:r w:rsidR="0090101F">
        <w:rPr>
          <w:rFonts w:ascii="Calibri" w:hAnsi="Calibri" w:cs="Calibri"/>
          <w:b/>
          <w:sz w:val="22"/>
          <w:szCs w:val="22"/>
        </w:rPr>
        <w:t>:</w:t>
      </w:r>
      <w:r w:rsidR="00BC2A15">
        <w:rPr>
          <w:rFonts w:ascii="Calibri" w:hAnsi="Calibri" w:cs="Calibri"/>
          <w:b/>
          <w:sz w:val="22"/>
          <w:szCs w:val="22"/>
        </w:rPr>
        <w:t xml:space="preserve"> </w:t>
      </w:r>
      <w:r w:rsidR="0090101F">
        <w:rPr>
          <w:rFonts w:ascii="Calibri" w:hAnsi="Calibri" w:cs="Calibri"/>
          <w:b/>
          <w:sz w:val="22"/>
          <w:szCs w:val="22"/>
        </w:rPr>
        <w:t>„</w:t>
      </w:r>
      <w:r w:rsidR="00BC2A15">
        <w:rPr>
          <w:rFonts w:ascii="Calibri" w:hAnsi="Calibri" w:cs="Calibri"/>
          <w:b/>
          <w:sz w:val="22"/>
          <w:szCs w:val="22"/>
        </w:rPr>
        <w:t>Szczegółowy opis przedmiotu zamówienia</w:t>
      </w:r>
      <w:r w:rsidR="0090101F">
        <w:rPr>
          <w:rFonts w:ascii="Calibri" w:hAnsi="Calibri" w:cs="Calibri"/>
          <w:b/>
          <w:sz w:val="22"/>
          <w:szCs w:val="22"/>
        </w:rPr>
        <w:t>”</w:t>
      </w:r>
      <w:r w:rsidR="00BC2A15">
        <w:rPr>
          <w:rFonts w:ascii="Calibri" w:hAnsi="Calibri" w:cs="Calibri"/>
          <w:b/>
          <w:sz w:val="22"/>
          <w:szCs w:val="22"/>
        </w:rPr>
        <w:t>, stanowiącym załącznik nr 5 do Warunków Przetargu. Ciężar ud</w:t>
      </w:r>
      <w:bookmarkStart w:id="1" w:name="_GoBack"/>
      <w:bookmarkEnd w:id="1"/>
      <w:r w:rsidR="00BC2A15">
        <w:rPr>
          <w:rFonts w:ascii="Calibri" w:hAnsi="Calibri" w:cs="Calibri"/>
          <w:b/>
          <w:sz w:val="22"/>
          <w:szCs w:val="22"/>
        </w:rPr>
        <w:t>owodnienia Zamawiającemu, iż rozwiązanie stanowiące przedmiot zapytania jest rozwiązaniem równoważnym lub lepszym spoczywa na Oferencie.</w:t>
      </w:r>
    </w:p>
    <w:p w:rsidR="00D21252" w:rsidRDefault="00D21252" w:rsidP="00D21252">
      <w:pPr>
        <w:pStyle w:val="Tekstpodstawowywcity"/>
        <w:spacing w:after="0"/>
        <w:ind w:left="0" w:right="141"/>
        <w:jc w:val="both"/>
        <w:rPr>
          <w:rFonts w:ascii="Calibri" w:hAnsi="Calibri" w:cs="Calibri"/>
          <w:b/>
          <w:sz w:val="22"/>
          <w:szCs w:val="22"/>
        </w:rPr>
      </w:pPr>
    </w:p>
    <w:p w:rsidR="00D21252" w:rsidRDefault="00D21252"/>
    <w:sectPr w:rsidR="00D212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643" w:rsidRDefault="00277643" w:rsidP="00D21252">
      <w:pPr>
        <w:spacing w:after="0" w:line="240" w:lineRule="auto"/>
      </w:pPr>
      <w:r>
        <w:separator/>
      </w:r>
    </w:p>
  </w:endnote>
  <w:endnote w:type="continuationSeparator" w:id="0">
    <w:p w:rsidR="00277643" w:rsidRDefault="00277643" w:rsidP="00D2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095728"/>
      <w:docPartObj>
        <w:docPartGallery w:val="Page Numbers (Bottom of Page)"/>
        <w:docPartUnique/>
      </w:docPartObj>
    </w:sdtPr>
    <w:sdtEndPr/>
    <w:sdtContent>
      <w:p w:rsidR="00D21252" w:rsidRDefault="00D212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01F">
          <w:rPr>
            <w:noProof/>
          </w:rPr>
          <w:t>6</w:t>
        </w:r>
        <w:r>
          <w:fldChar w:fldCharType="end"/>
        </w:r>
      </w:p>
    </w:sdtContent>
  </w:sdt>
  <w:p w:rsidR="00D21252" w:rsidRDefault="00D212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643" w:rsidRDefault="00277643" w:rsidP="00D21252">
      <w:pPr>
        <w:spacing w:after="0" w:line="240" w:lineRule="auto"/>
      </w:pPr>
      <w:r>
        <w:separator/>
      </w:r>
    </w:p>
  </w:footnote>
  <w:footnote w:type="continuationSeparator" w:id="0">
    <w:p w:rsidR="00277643" w:rsidRDefault="00277643" w:rsidP="00D21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01A41"/>
    <w:multiLevelType w:val="hybridMultilevel"/>
    <w:tmpl w:val="3BD6F3DC"/>
    <w:lvl w:ilvl="0" w:tplc="42FE849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05D8C"/>
    <w:multiLevelType w:val="hybridMultilevel"/>
    <w:tmpl w:val="78C22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E6623"/>
    <w:multiLevelType w:val="hybridMultilevel"/>
    <w:tmpl w:val="A8A8D634"/>
    <w:lvl w:ilvl="0" w:tplc="1C9279C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E0"/>
    <w:rsid w:val="00075CE0"/>
    <w:rsid w:val="00201D29"/>
    <w:rsid w:val="00277643"/>
    <w:rsid w:val="006C5D25"/>
    <w:rsid w:val="00747E54"/>
    <w:rsid w:val="0090101F"/>
    <w:rsid w:val="009C2956"/>
    <w:rsid w:val="00B31139"/>
    <w:rsid w:val="00BC2A15"/>
    <w:rsid w:val="00D2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93B4A-A35E-4689-B767-50F726AA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D212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1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212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D21252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252"/>
  </w:style>
  <w:style w:type="paragraph" w:styleId="Stopka">
    <w:name w:val="footer"/>
    <w:basedOn w:val="Normalny"/>
    <w:link w:val="StopkaZnak"/>
    <w:uiPriority w:val="99"/>
    <w:unhideWhenUsed/>
    <w:rsid w:val="00D2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25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5D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5D25"/>
  </w:style>
  <w:style w:type="table" w:styleId="Tabela-Siatka">
    <w:name w:val="Table Grid"/>
    <w:basedOn w:val="Standardowy"/>
    <w:uiPriority w:val="39"/>
    <w:rsid w:val="006C5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6</Pages>
  <Words>2379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Lukasz Tamborski</cp:lastModifiedBy>
  <cp:revision>7</cp:revision>
  <dcterms:created xsi:type="dcterms:W3CDTF">2020-07-30T11:53:00Z</dcterms:created>
  <dcterms:modified xsi:type="dcterms:W3CDTF">2020-08-19T04:29:00Z</dcterms:modified>
</cp:coreProperties>
</file>