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4B00" w14:textId="3E55FF65" w:rsidR="00C50AD2" w:rsidRPr="000C14C1" w:rsidRDefault="00C0082C" w:rsidP="009732F7">
      <w:pPr>
        <w:spacing w:line="276" w:lineRule="auto"/>
        <w:jc w:val="both"/>
        <w:rPr>
          <w:rFonts w:ascii="Calibri" w:hAnsi="Calibri"/>
          <w:b/>
          <w:lang w:val="pl-PL"/>
        </w:rPr>
      </w:pPr>
      <w:r w:rsidRPr="000C14C1">
        <w:rPr>
          <w:rFonts w:ascii="Calibri" w:hAnsi="Calibri"/>
          <w:b/>
          <w:lang w:val="pl-PL"/>
        </w:rPr>
        <w:t xml:space="preserve">Zestaw nr </w:t>
      </w:r>
      <w:r w:rsidR="00251BFE" w:rsidRPr="000C14C1">
        <w:rPr>
          <w:rFonts w:ascii="Calibri" w:hAnsi="Calibri"/>
          <w:b/>
          <w:lang w:val="pl-PL"/>
        </w:rPr>
        <w:t>2</w:t>
      </w:r>
      <w:r w:rsidRPr="000C14C1">
        <w:rPr>
          <w:rFonts w:ascii="Calibri" w:hAnsi="Calibri"/>
          <w:b/>
          <w:lang w:val="pl-PL"/>
        </w:rPr>
        <w:t xml:space="preserve"> – z dnia 21 grudnia 2022 r. na zapytanie ofertowe na usługę „Dostawa wraz z depozytem endoprotez: stawu biodrowego, stawu kolanowego, stawu barkowego, implantów traumatologii sportowej oraz użyczenia zestawów instrumentariów</w:t>
      </w:r>
      <w:r w:rsidR="00C704BF" w:rsidRPr="000C14C1">
        <w:rPr>
          <w:rFonts w:ascii="Calibri" w:hAnsi="Calibri"/>
          <w:b/>
          <w:lang w:val="pl-PL"/>
        </w:rPr>
        <w:t xml:space="preserve"> </w:t>
      </w:r>
      <w:r w:rsidR="00A01196" w:rsidRPr="000C14C1">
        <w:rPr>
          <w:rFonts w:ascii="Calibri" w:hAnsi="Calibri"/>
          <w:b/>
          <w:lang w:val="pl-PL"/>
        </w:rPr>
        <w:t>wraz z napędami do endoprotez dla podmiotów wchodzących w skład Grupy Kapitałowej Grupa Nowy Szpital Holding</w:t>
      </w:r>
      <w:r w:rsidR="00607949">
        <w:rPr>
          <w:rFonts w:ascii="Calibri" w:hAnsi="Calibri"/>
          <w:b/>
          <w:lang w:val="pl-PL"/>
        </w:rPr>
        <w:t>”</w:t>
      </w:r>
      <w:bookmarkStart w:id="0" w:name="_GoBack"/>
      <w:bookmarkEnd w:id="0"/>
    </w:p>
    <w:p w14:paraId="58BC0894" w14:textId="77777777" w:rsidR="00C50AD2" w:rsidRPr="000C14C1" w:rsidRDefault="00C50AD2" w:rsidP="009732F7">
      <w:pPr>
        <w:spacing w:line="276" w:lineRule="auto"/>
        <w:jc w:val="both"/>
        <w:rPr>
          <w:rFonts w:ascii="Calibri" w:hAnsi="Calibri"/>
          <w:lang w:val="pl-PL"/>
        </w:rPr>
      </w:pPr>
    </w:p>
    <w:p w14:paraId="61E77176" w14:textId="0DEF6040" w:rsidR="000C14C1" w:rsidRPr="000C14C1" w:rsidRDefault="000C14C1" w:rsidP="009732F7">
      <w:pPr>
        <w:spacing w:line="276" w:lineRule="auto"/>
        <w:jc w:val="both"/>
        <w:rPr>
          <w:rFonts w:ascii="Calibri" w:hAnsi="Calibri"/>
          <w:b/>
          <w:lang w:val="pl-PL"/>
        </w:rPr>
      </w:pPr>
      <w:r w:rsidRPr="000C14C1">
        <w:rPr>
          <w:rFonts w:ascii="Calibri" w:hAnsi="Calibri"/>
          <w:b/>
          <w:lang w:val="pl-PL"/>
        </w:rPr>
        <w:t>Pytanie nr 1:</w:t>
      </w:r>
    </w:p>
    <w:p w14:paraId="6CDC55D5" w14:textId="77777777" w:rsidR="000C14C1" w:rsidRPr="000C14C1" w:rsidRDefault="000C14C1" w:rsidP="000C14C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Style w:val="size"/>
          <w:rFonts w:eastAsia="Times New Roman"/>
          <w:color w:val="000000"/>
          <w:lang w:val="pl-PL" w:eastAsia="pl-PL"/>
        </w:rPr>
      </w:pPr>
      <w:r w:rsidRPr="000C14C1">
        <w:rPr>
          <w:rStyle w:val="size"/>
          <w:rFonts w:ascii="Calibri" w:eastAsia="Times New Roman" w:hAnsi="Calibri" w:cs="Calibri"/>
          <w:iCs/>
          <w:color w:val="000000"/>
        </w:rPr>
        <w:t>Czy Zamawiający w Pakiecie nr 5 Pozycji 9 wyrazi zgodę na zastąpienie wymienionych w Specyfikacji kaniul AquaLoc o wymiarach Fi 7,8 i 9 mm, tożsamym nowym produktem - kaniulami HydroDam o wymiarach 7 i 8,5 mm?</w:t>
      </w:r>
    </w:p>
    <w:p w14:paraId="2503794A" w14:textId="0A57BD9A" w:rsidR="000C14C1" w:rsidRPr="00D2376F" w:rsidRDefault="000C14C1" w:rsidP="000C1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color w:val="000000"/>
          <w:lang w:val="pl-PL" w:eastAsia="pl-PL"/>
        </w:rPr>
      </w:pPr>
      <w:r w:rsidRPr="00D2376F">
        <w:rPr>
          <w:rStyle w:val="size"/>
          <w:rFonts w:ascii="Calibri" w:eastAsia="Times New Roman" w:hAnsi="Calibri" w:cs="Calibri"/>
          <w:b/>
          <w:iCs/>
          <w:color w:val="000000"/>
        </w:rPr>
        <w:t>Odp.:</w:t>
      </w:r>
      <w:r w:rsidR="00D2376F">
        <w:rPr>
          <w:rStyle w:val="size"/>
          <w:rFonts w:ascii="Calibri" w:eastAsia="Times New Roman" w:hAnsi="Calibri" w:cs="Calibri"/>
          <w:b/>
          <w:iCs/>
          <w:color w:val="000000"/>
        </w:rPr>
        <w:t xml:space="preserve"> Zamawiający wyraża zgodę.</w:t>
      </w:r>
    </w:p>
    <w:p w14:paraId="5BD5CD2E" w14:textId="77777777" w:rsidR="000C14C1" w:rsidRPr="000C14C1" w:rsidRDefault="000C14C1" w:rsidP="000C14C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Style w:val="size"/>
          <w:rFonts w:eastAsia="Times New Roman"/>
          <w:color w:val="000000"/>
        </w:rPr>
      </w:pPr>
      <w:r w:rsidRPr="000C14C1">
        <w:rPr>
          <w:rStyle w:val="size"/>
          <w:rFonts w:ascii="Calibri" w:eastAsia="Times New Roman" w:hAnsi="Calibri" w:cs="Calibri"/>
          <w:iCs/>
          <w:color w:val="000000"/>
        </w:rPr>
        <w:t>Czy Zamawiający w Pakiecie nr 5 Pozycji 10 wyrazi zgodę na zastąpienie, wymienionego w Specyfikacji systemu do szycia łąkotek techniką „all inside” MaxFire MarXmen, wycofanego z produkcji ponad 5 lat temu, systemem JuggerStitch (System do szycia łąkotek metodą All-inside, składający się z dwóch miękkich implantów, wykonanych z poliestru, połączonych nicią 2-0 z UHMWPE. System bezwęzłowy, mocowanie typu ziploop. Podajnik ołówkowy z ogranicznikiem głębokości penetracji igły 10-18 mm. Prowadnica metalowa prosta lub zakrzywiona,  zakończona igłą o śr. 1,6 mm) ?</w:t>
      </w:r>
    </w:p>
    <w:p w14:paraId="634E0CA2" w14:textId="7FECA19E" w:rsidR="000C14C1" w:rsidRPr="00D2376F" w:rsidRDefault="000C14C1" w:rsidP="000C1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color w:val="000000"/>
        </w:rPr>
      </w:pPr>
      <w:r w:rsidRPr="00D2376F">
        <w:rPr>
          <w:rStyle w:val="size"/>
          <w:rFonts w:ascii="Calibri" w:eastAsia="Times New Roman" w:hAnsi="Calibri" w:cs="Calibri"/>
          <w:b/>
          <w:iCs/>
          <w:color w:val="000000"/>
        </w:rPr>
        <w:t>Odp.:</w:t>
      </w:r>
      <w:r w:rsidR="00D2376F">
        <w:rPr>
          <w:rStyle w:val="size"/>
          <w:rFonts w:ascii="Calibri" w:eastAsia="Times New Roman" w:hAnsi="Calibri" w:cs="Calibri"/>
          <w:b/>
          <w:iCs/>
          <w:color w:val="000000"/>
        </w:rPr>
        <w:t xml:space="preserve"> Zamawiający wyraża zgodę.</w:t>
      </w:r>
    </w:p>
    <w:p w14:paraId="539C1EA5" w14:textId="0DD7A5E2" w:rsidR="000C14C1" w:rsidRPr="000C14C1" w:rsidRDefault="000C14C1" w:rsidP="002353C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Style w:val="size"/>
        </w:rPr>
      </w:pPr>
      <w:r w:rsidRPr="000C14C1">
        <w:rPr>
          <w:rStyle w:val="size"/>
          <w:rFonts w:ascii="Calibri" w:eastAsia="Times New Roman" w:hAnsi="Calibri" w:cs="Calibri"/>
          <w:color w:val="000000"/>
        </w:rPr>
        <w:t>Czy Zamawiający w Pakiecie nr 1 i 2 odstąpi od wymogu doręczenia generatora do waporyzacji? sprzęt nie jest używany przy zabiegach endoprotez kolanowych i biodrowych.</w:t>
      </w:r>
      <w:r w:rsidRPr="000C14C1">
        <w:rPr>
          <w:rStyle w:val="size"/>
          <w:rFonts w:ascii="Calibri" w:hAnsi="Calibri" w:cs="Calibri"/>
          <w:color w:val="FF0000"/>
        </w:rPr>
        <w:t> </w:t>
      </w:r>
    </w:p>
    <w:p w14:paraId="4C19F58C" w14:textId="2FE76756" w:rsidR="000C14C1" w:rsidRPr="00D2376F" w:rsidRDefault="000C14C1" w:rsidP="000C1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b/>
        </w:rPr>
      </w:pPr>
      <w:r w:rsidRPr="00D2376F">
        <w:rPr>
          <w:rStyle w:val="size"/>
          <w:rFonts w:ascii="Calibri" w:hAnsi="Calibri" w:cs="Calibri"/>
          <w:b/>
        </w:rPr>
        <w:t>Odp.:</w:t>
      </w:r>
      <w:r w:rsidR="00D2376F" w:rsidRPr="00D2376F">
        <w:rPr>
          <w:rStyle w:val="size"/>
          <w:rFonts w:ascii="Calibri" w:hAnsi="Calibri" w:cs="Calibri"/>
          <w:b/>
        </w:rPr>
        <w:t xml:space="preserve"> Zamawiający wyraża zgodę.</w:t>
      </w:r>
    </w:p>
    <w:p w14:paraId="27507270" w14:textId="77777777" w:rsidR="000C14C1" w:rsidRPr="000C14C1" w:rsidRDefault="000C14C1" w:rsidP="000C14C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Style w:val="size"/>
          <w:rFonts w:eastAsia="Times New Roman"/>
          <w:color w:val="000000"/>
        </w:rPr>
      </w:pPr>
      <w:r w:rsidRPr="000C14C1">
        <w:rPr>
          <w:rStyle w:val="size"/>
          <w:rFonts w:ascii="Calibri" w:eastAsia="Times New Roman" w:hAnsi="Calibri" w:cs="Calibri"/>
          <w:color w:val="000000"/>
        </w:rPr>
        <w:t>Czy Zamawiający w Pakiecie nr 2 poz. 8 wyrazi zgodę na dostarczanie implantów  wraz z instrumentami na zasadzie Loaner Set tj. każdorazowo do zabiegu, po wcześniejszym uzgodnieniu terminu z Zamawiającym?</w:t>
      </w:r>
    </w:p>
    <w:p w14:paraId="3A5388FB" w14:textId="10755884" w:rsidR="000C14C1" w:rsidRPr="00D2376F" w:rsidRDefault="000C14C1" w:rsidP="000C1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color w:val="000000"/>
        </w:rPr>
      </w:pPr>
      <w:r w:rsidRPr="00D2376F">
        <w:rPr>
          <w:rStyle w:val="size"/>
          <w:rFonts w:ascii="Calibri" w:eastAsia="Times New Roman" w:hAnsi="Calibri" w:cs="Calibri"/>
          <w:b/>
          <w:color w:val="000000"/>
        </w:rPr>
        <w:t>Odp.:</w:t>
      </w:r>
      <w:r w:rsidR="00D2376F" w:rsidRPr="00D2376F">
        <w:rPr>
          <w:rStyle w:val="size"/>
          <w:rFonts w:ascii="Calibri" w:eastAsia="Times New Roman" w:hAnsi="Calibri" w:cs="Calibri"/>
          <w:b/>
          <w:color w:val="000000"/>
        </w:rPr>
        <w:t xml:space="preserve"> </w:t>
      </w:r>
      <w:r w:rsidR="00D2376F">
        <w:rPr>
          <w:rStyle w:val="size"/>
          <w:rFonts w:ascii="Calibri" w:eastAsia="Times New Roman" w:hAnsi="Calibri" w:cs="Calibri"/>
          <w:b/>
          <w:color w:val="000000"/>
        </w:rPr>
        <w:t>Zamawiający wyraża zgodę.</w:t>
      </w:r>
    </w:p>
    <w:p w14:paraId="54430C00" w14:textId="77777777" w:rsidR="000C14C1" w:rsidRPr="000C14C1" w:rsidRDefault="000C14C1" w:rsidP="000C14C1">
      <w:pPr>
        <w:pStyle w:val="NormalnyWeb"/>
      </w:pPr>
      <w:r w:rsidRPr="000C14C1">
        <w:rPr>
          <w:rStyle w:val="size"/>
          <w:rFonts w:ascii="Calibri" w:hAnsi="Calibri" w:cs="Calibri"/>
          <w:color w:val="1F497D"/>
        </w:rPr>
        <w:t> </w:t>
      </w:r>
    </w:p>
    <w:sectPr w:rsidR="000C14C1" w:rsidRPr="000C14C1" w:rsidSect="003E04CB">
      <w:pgSz w:w="11906" w:h="16838"/>
      <w:pgMar w:top="1418" w:right="1134" w:bottom="1588" w:left="1134" w:header="709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914BA" w14:textId="77777777" w:rsidR="00BA504F" w:rsidRDefault="00BA504F">
      <w:r>
        <w:separator/>
      </w:r>
    </w:p>
  </w:endnote>
  <w:endnote w:type="continuationSeparator" w:id="0">
    <w:p w14:paraId="1E1DCCB1" w14:textId="77777777" w:rsidR="00BA504F" w:rsidRDefault="00BA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C65A4" w14:textId="77777777" w:rsidR="00BA504F" w:rsidRDefault="00BA504F">
      <w:r>
        <w:separator/>
      </w:r>
    </w:p>
  </w:footnote>
  <w:footnote w:type="continuationSeparator" w:id="0">
    <w:p w14:paraId="2CCDCF07" w14:textId="77777777" w:rsidR="00BA504F" w:rsidRDefault="00BA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51B"/>
    <w:multiLevelType w:val="hybridMultilevel"/>
    <w:tmpl w:val="724C4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A278C"/>
    <w:multiLevelType w:val="multilevel"/>
    <w:tmpl w:val="AE36E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42306"/>
    <w:multiLevelType w:val="multilevel"/>
    <w:tmpl w:val="C5AC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8"/>
    <w:rsid w:val="00003ECF"/>
    <w:rsid w:val="000360A3"/>
    <w:rsid w:val="00047BDC"/>
    <w:rsid w:val="0008797E"/>
    <w:rsid w:val="000C14C1"/>
    <w:rsid w:val="000C44CE"/>
    <w:rsid w:val="00174BC7"/>
    <w:rsid w:val="001C0F09"/>
    <w:rsid w:val="00251BFE"/>
    <w:rsid w:val="00296EC2"/>
    <w:rsid w:val="003E04CB"/>
    <w:rsid w:val="0049201F"/>
    <w:rsid w:val="004A6431"/>
    <w:rsid w:val="00544D78"/>
    <w:rsid w:val="005D7B82"/>
    <w:rsid w:val="00607949"/>
    <w:rsid w:val="00621192"/>
    <w:rsid w:val="006402B3"/>
    <w:rsid w:val="006B0D8D"/>
    <w:rsid w:val="007603D7"/>
    <w:rsid w:val="00780078"/>
    <w:rsid w:val="007B289D"/>
    <w:rsid w:val="007D1278"/>
    <w:rsid w:val="00811D40"/>
    <w:rsid w:val="008A62D6"/>
    <w:rsid w:val="008C38F0"/>
    <w:rsid w:val="009627DC"/>
    <w:rsid w:val="009732F7"/>
    <w:rsid w:val="00A01196"/>
    <w:rsid w:val="00AD5FDB"/>
    <w:rsid w:val="00B83F81"/>
    <w:rsid w:val="00BA504F"/>
    <w:rsid w:val="00BD0F5B"/>
    <w:rsid w:val="00C0082C"/>
    <w:rsid w:val="00C26A9C"/>
    <w:rsid w:val="00C50AD2"/>
    <w:rsid w:val="00C704BF"/>
    <w:rsid w:val="00CD4730"/>
    <w:rsid w:val="00D2376F"/>
    <w:rsid w:val="00D72BB2"/>
    <w:rsid w:val="00EA05AB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45F3"/>
  <w15:docId w15:val="{713BAD7D-2ECB-D04F-BC3D-718A9C4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0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07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80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078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C50A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14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pl-PL" w:eastAsia="pl-PL"/>
    </w:rPr>
  </w:style>
  <w:style w:type="character" w:customStyle="1" w:styleId="size">
    <w:name w:val="size"/>
    <w:basedOn w:val="Domylnaczcionkaakapitu"/>
    <w:rsid w:val="000C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Nalewajko</dc:creator>
  <cp:lastModifiedBy>Berenika Szerniewicz</cp:lastModifiedBy>
  <cp:revision>5</cp:revision>
  <dcterms:created xsi:type="dcterms:W3CDTF">2022-12-29T09:53:00Z</dcterms:created>
  <dcterms:modified xsi:type="dcterms:W3CDTF">2022-12-30T07:43:00Z</dcterms:modified>
</cp:coreProperties>
</file>