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6B" w:rsidRPr="00C9056B" w:rsidRDefault="00C9056B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C9056B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>Załącznik</w:t>
      </w:r>
      <w:r w:rsidR="003B0E75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 nr 2 </w:t>
      </w:r>
      <w:r w:rsidRPr="00C9056B"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pl-PL"/>
        </w:rPr>
        <w:t xml:space="preserve"> do Szczegółowej Oferty Cenowej </w:t>
      </w:r>
    </w:p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:rsidR="00C9056B" w:rsidRDefault="00D3023F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  <w:t>Z</w:t>
      </w:r>
      <w:r w:rsidR="00A671D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  <w:t>apytanie  Ofertowe nr 2022-1009</w:t>
      </w:r>
    </w:p>
    <w:p w:rsidR="003B0E75" w:rsidRDefault="003B0E75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  <w:bookmarkStart w:id="0" w:name="_GoBack"/>
      <w:bookmarkEnd w:id="0"/>
    </w:p>
    <w:p w:rsidR="003B0E75" w:rsidRDefault="003B0E75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</w:p>
    <w:p w:rsidR="003B0E75" w:rsidRPr="003B0E75" w:rsidRDefault="003B0E75" w:rsidP="00C9056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pl-PL"/>
        </w:rPr>
      </w:pPr>
      <w:r w:rsidRPr="003B0E75">
        <w:rPr>
          <w:rFonts w:ascii="Arial" w:hAnsi="Arial" w:cs="Arial"/>
          <w:color w:val="404040" w:themeColor="text1" w:themeTint="BF"/>
        </w:rPr>
        <w:t xml:space="preserve">Minimalny zakres elementów składowych </w:t>
      </w:r>
      <w:proofErr w:type="spellStart"/>
      <w:r w:rsidRPr="003B0E75">
        <w:rPr>
          <w:rFonts w:ascii="Arial" w:hAnsi="Arial" w:cs="Arial"/>
          <w:color w:val="404040" w:themeColor="text1" w:themeTint="BF"/>
        </w:rPr>
        <w:t>Custom</w:t>
      </w:r>
      <w:proofErr w:type="spellEnd"/>
      <w:r w:rsidRPr="003B0E75">
        <w:rPr>
          <w:rFonts w:ascii="Arial" w:hAnsi="Arial" w:cs="Arial"/>
          <w:color w:val="404040" w:themeColor="text1" w:themeTint="BF"/>
        </w:rPr>
        <w:t xml:space="preserve"> Pack wymagany przez Dzierżawcę</w:t>
      </w:r>
    </w:p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pl-PL"/>
        </w:rPr>
      </w:pPr>
    </w:p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50"/>
        <w:gridCol w:w="4992"/>
        <w:gridCol w:w="3048"/>
      </w:tblGrid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3B0E75" w:rsidRDefault="003B0E75" w:rsidP="003B0E75">
            <w:pPr>
              <w:jc w:val="center"/>
              <w:rPr>
                <w:b/>
              </w:rPr>
            </w:pPr>
            <w:r w:rsidRPr="003B0E75">
              <w:rPr>
                <w:b/>
              </w:rPr>
              <w:t>LP</w:t>
            </w:r>
          </w:p>
        </w:tc>
        <w:tc>
          <w:tcPr>
            <w:tcW w:w="550" w:type="dxa"/>
          </w:tcPr>
          <w:p w:rsidR="003B0E75" w:rsidRPr="003B0E75" w:rsidRDefault="003B0E75" w:rsidP="003B0E75">
            <w:pPr>
              <w:jc w:val="center"/>
              <w:rPr>
                <w:b/>
              </w:rPr>
            </w:pPr>
            <w:proofErr w:type="spellStart"/>
            <w:r w:rsidRPr="003B0E75">
              <w:rPr>
                <w:b/>
              </w:rPr>
              <w:t>szt</w:t>
            </w:r>
            <w:proofErr w:type="spellEnd"/>
            <w:r w:rsidRPr="003B0E75">
              <w:rPr>
                <w:b/>
              </w:rPr>
              <w:t>.</w:t>
            </w:r>
          </w:p>
        </w:tc>
        <w:tc>
          <w:tcPr>
            <w:tcW w:w="4992" w:type="dxa"/>
            <w:noWrap/>
          </w:tcPr>
          <w:p w:rsidR="003B0E75" w:rsidRDefault="003B0E75" w:rsidP="003B0E75">
            <w:pPr>
              <w:jc w:val="center"/>
              <w:rPr>
                <w:b/>
              </w:rPr>
            </w:pPr>
            <w:proofErr w:type="spellStart"/>
            <w:r w:rsidRPr="003B0E75">
              <w:rPr>
                <w:b/>
              </w:rPr>
              <w:t>Minimalny</w:t>
            </w:r>
            <w:proofErr w:type="spellEnd"/>
            <w:r w:rsidRPr="003B0E75">
              <w:rPr>
                <w:b/>
              </w:rPr>
              <w:t xml:space="preserve"> </w:t>
            </w:r>
            <w:proofErr w:type="spellStart"/>
            <w:r w:rsidRPr="003B0E75">
              <w:rPr>
                <w:b/>
              </w:rPr>
              <w:t>zakres</w:t>
            </w:r>
            <w:proofErr w:type="spellEnd"/>
            <w:r w:rsidRPr="003B0E75">
              <w:rPr>
                <w:b/>
              </w:rPr>
              <w:t xml:space="preserve"> </w:t>
            </w:r>
            <w:proofErr w:type="spellStart"/>
            <w:r w:rsidRPr="003B0E75">
              <w:rPr>
                <w:b/>
              </w:rPr>
              <w:t>elementów</w:t>
            </w:r>
            <w:proofErr w:type="spellEnd"/>
            <w:r w:rsidRPr="003B0E75">
              <w:rPr>
                <w:b/>
              </w:rPr>
              <w:t xml:space="preserve"> </w:t>
            </w:r>
            <w:proofErr w:type="spellStart"/>
            <w:r w:rsidRPr="003B0E75">
              <w:rPr>
                <w:b/>
              </w:rPr>
              <w:t>składowych</w:t>
            </w:r>
            <w:proofErr w:type="spellEnd"/>
          </w:p>
          <w:p w:rsidR="003B0E75" w:rsidRPr="003B0E75" w:rsidRDefault="003B0E75" w:rsidP="003B0E75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3B0E75" w:rsidRPr="003B0E75" w:rsidRDefault="003B0E75" w:rsidP="003B0E75">
            <w:pPr>
              <w:jc w:val="center"/>
              <w:rPr>
                <w:b/>
              </w:rPr>
            </w:pPr>
            <w:r>
              <w:rPr>
                <w:b/>
              </w:rPr>
              <w:t>TAK/ NIE</w:t>
            </w:r>
          </w:p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Pr>
              <w:rPr>
                <w:lang w:val="pl-PL"/>
              </w:rPr>
            </w:pPr>
            <w:r w:rsidRPr="00B723E3">
              <w:rPr>
                <w:lang w:val="pl-PL"/>
              </w:rPr>
              <w:t xml:space="preserve">kaseta do aparatu wraz z </w:t>
            </w:r>
            <w:proofErr w:type="spellStart"/>
            <w:r w:rsidRPr="00B723E3">
              <w:rPr>
                <w:lang w:val="pl-PL"/>
              </w:rPr>
              <w:t>tipem</w:t>
            </w:r>
            <w:proofErr w:type="spellEnd"/>
            <w:r w:rsidRPr="00B723E3">
              <w:rPr>
                <w:lang w:val="pl-PL"/>
              </w:rPr>
              <w:t xml:space="preserve"> </w:t>
            </w:r>
            <w:r>
              <w:rPr>
                <w:lang w:val="pl-PL"/>
              </w:rPr>
              <w:t>łukowato wygiętym</w:t>
            </w:r>
            <w:r w:rsidRPr="00B723E3">
              <w:rPr>
                <w:lang w:val="pl-PL"/>
              </w:rPr>
              <w:t xml:space="preserve"> 45st i osłonką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2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kaniula</w:t>
            </w:r>
            <w:proofErr w:type="spellEnd"/>
            <w:r w:rsidRPr="00B723E3">
              <w:t xml:space="preserve"> do </w:t>
            </w:r>
            <w:proofErr w:type="spellStart"/>
            <w:r w:rsidRPr="00B723E3">
              <w:t>hydrodysekcji</w:t>
            </w:r>
            <w:proofErr w:type="spellEnd"/>
            <w:r w:rsidRPr="00B723E3">
              <w:t xml:space="preserve"> 25G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3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kaniula</w:t>
            </w:r>
            <w:proofErr w:type="spellEnd"/>
            <w:r w:rsidRPr="00B723E3">
              <w:t xml:space="preserve"> do </w:t>
            </w:r>
            <w:proofErr w:type="spellStart"/>
            <w:r w:rsidRPr="00B723E3">
              <w:t>hydrodysekcji</w:t>
            </w:r>
            <w:proofErr w:type="spellEnd"/>
            <w:r w:rsidRPr="00B723E3">
              <w:t xml:space="preserve"> 27G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4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kaniula</w:t>
            </w:r>
            <w:proofErr w:type="spellEnd"/>
            <w:r w:rsidRPr="00B723E3">
              <w:t xml:space="preserve"> 27G </w:t>
            </w:r>
            <w:proofErr w:type="spellStart"/>
            <w:r w:rsidRPr="00B723E3">
              <w:t>zagięta</w:t>
            </w:r>
            <w:proofErr w:type="spellEnd"/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5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cystotom</w:t>
            </w:r>
            <w:proofErr w:type="spellEnd"/>
            <w:r w:rsidRPr="00B723E3">
              <w:t xml:space="preserve"> 25G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6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Pr>
              <w:rPr>
                <w:lang w:val="pl-PL"/>
              </w:rPr>
            </w:pPr>
            <w:r w:rsidRPr="00B723E3">
              <w:rPr>
                <w:lang w:val="pl-PL"/>
              </w:rPr>
              <w:t>obłożenie pacjenta 100x120cm  z workiem odpływowym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247C9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7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247C93" w:rsidRDefault="003B0E75" w:rsidP="00B47BA0">
            <w:pPr>
              <w:rPr>
                <w:lang w:val="pl-PL"/>
              </w:rPr>
            </w:pPr>
            <w:r w:rsidRPr="00247C93">
              <w:rPr>
                <w:lang w:val="pl-PL"/>
              </w:rPr>
              <w:t>nóż do portów bocznych 1,2 mm</w:t>
            </w:r>
          </w:p>
        </w:tc>
        <w:tc>
          <w:tcPr>
            <w:tcW w:w="3048" w:type="dxa"/>
          </w:tcPr>
          <w:p w:rsidR="003B0E75" w:rsidRPr="00247C9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8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nóż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typu</w:t>
            </w:r>
            <w:proofErr w:type="spellEnd"/>
            <w:r w:rsidRPr="00B723E3">
              <w:t xml:space="preserve"> slit 2,2 mm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9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plastikowa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osłonka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na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oko</w:t>
            </w:r>
            <w:proofErr w:type="spellEnd"/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10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2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podłokietniki</w:t>
            </w:r>
            <w:proofErr w:type="spellEnd"/>
            <w:r w:rsidRPr="00B723E3">
              <w:t xml:space="preserve"> 71x80 cm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11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obłożenie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na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stolik</w:t>
            </w:r>
            <w:proofErr w:type="spellEnd"/>
            <w:r w:rsidRPr="00B723E3">
              <w:t xml:space="preserve"> 140x140cm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12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2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kubek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plastikowy</w:t>
            </w:r>
            <w:proofErr w:type="spellEnd"/>
            <w:r w:rsidRPr="00B723E3">
              <w:t xml:space="preserve"> 60 ml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13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sączek</w:t>
            </w:r>
            <w:proofErr w:type="spellEnd"/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247C9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14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247C93" w:rsidRDefault="003B0E75" w:rsidP="00B47BA0">
            <w:pPr>
              <w:rPr>
                <w:lang w:val="pl-PL"/>
              </w:rPr>
            </w:pPr>
            <w:r w:rsidRPr="00247C93">
              <w:rPr>
                <w:lang w:val="pl-PL"/>
              </w:rPr>
              <w:t>fartuch L długi z ręcznikiem</w:t>
            </w:r>
          </w:p>
        </w:tc>
        <w:tc>
          <w:tcPr>
            <w:tcW w:w="3048" w:type="dxa"/>
          </w:tcPr>
          <w:p w:rsidR="003B0E75" w:rsidRPr="00247C9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15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fatruch</w:t>
            </w:r>
            <w:proofErr w:type="spellEnd"/>
            <w:r w:rsidRPr="00B723E3">
              <w:t xml:space="preserve"> L </w:t>
            </w:r>
            <w:proofErr w:type="spellStart"/>
            <w:r w:rsidRPr="00B723E3">
              <w:t>długi</w:t>
            </w:r>
            <w:proofErr w:type="spellEnd"/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16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igła</w:t>
            </w:r>
            <w:proofErr w:type="spellEnd"/>
            <w:r w:rsidRPr="00B723E3">
              <w:t xml:space="preserve"> 25G25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17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opatrunek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na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oko</w:t>
            </w:r>
            <w:proofErr w:type="spellEnd"/>
            <w:r w:rsidRPr="00B723E3">
              <w:t xml:space="preserve"> (</w:t>
            </w:r>
            <w:proofErr w:type="spellStart"/>
            <w:r w:rsidRPr="00B723E3">
              <w:t>ocznik</w:t>
            </w:r>
            <w:proofErr w:type="spellEnd"/>
            <w:r w:rsidRPr="00B723E3">
              <w:t>)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18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10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gaziki</w:t>
            </w:r>
            <w:proofErr w:type="spellEnd"/>
            <w:r w:rsidRPr="00B723E3">
              <w:t xml:space="preserve"> 5x5 cm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19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10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gaziki</w:t>
            </w:r>
            <w:proofErr w:type="spellEnd"/>
            <w:r w:rsidRPr="00B723E3">
              <w:t xml:space="preserve"> 8x8 cm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20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przylepiec</w:t>
            </w:r>
            <w:proofErr w:type="spellEnd"/>
            <w:r w:rsidRPr="00B723E3">
              <w:t xml:space="preserve"> 2,5x13 cm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21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strzykawka</w:t>
            </w:r>
            <w:proofErr w:type="spellEnd"/>
            <w:r w:rsidRPr="00B723E3">
              <w:t xml:space="preserve"> 10 ml LL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22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strzykawka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tuberkulinowa</w:t>
            </w:r>
            <w:proofErr w:type="spellEnd"/>
            <w:r w:rsidRPr="00B723E3">
              <w:t xml:space="preserve"> 1 ml. LL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23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strzykawka</w:t>
            </w:r>
            <w:proofErr w:type="spellEnd"/>
            <w:r w:rsidRPr="00B723E3">
              <w:t xml:space="preserve"> 2ml LS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24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2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strzykawka</w:t>
            </w:r>
            <w:proofErr w:type="spellEnd"/>
            <w:r w:rsidRPr="00B723E3">
              <w:t xml:space="preserve"> 3 ml LL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25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strzykawka</w:t>
            </w:r>
            <w:proofErr w:type="spellEnd"/>
            <w:r w:rsidRPr="00B723E3">
              <w:t xml:space="preserve"> 5 ml LL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26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2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ręcznik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papierowy</w:t>
            </w:r>
            <w:proofErr w:type="spellEnd"/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27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proofErr w:type="spellStart"/>
            <w:r w:rsidRPr="00B723E3">
              <w:t>taca</w:t>
            </w:r>
            <w:proofErr w:type="spellEnd"/>
            <w:r w:rsidRPr="00B723E3">
              <w:t xml:space="preserve"> </w:t>
            </w:r>
            <w:proofErr w:type="spellStart"/>
            <w:r w:rsidRPr="00B723E3">
              <w:t>plastikowa</w:t>
            </w:r>
            <w:proofErr w:type="spellEnd"/>
            <w:r w:rsidRPr="00B723E3">
              <w:t xml:space="preserve"> 25x13x5 cm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Pr="00B723E3" w:rsidRDefault="003B0E75" w:rsidP="00B47BA0">
            <w:r>
              <w:t>28</w:t>
            </w:r>
          </w:p>
        </w:tc>
        <w:tc>
          <w:tcPr>
            <w:tcW w:w="550" w:type="dxa"/>
            <w:hideMark/>
          </w:tcPr>
          <w:p w:rsidR="003B0E75" w:rsidRPr="00B723E3" w:rsidRDefault="003B0E75" w:rsidP="00B47BA0">
            <w:r w:rsidRPr="00B723E3">
              <w:t>1</w:t>
            </w:r>
          </w:p>
        </w:tc>
        <w:tc>
          <w:tcPr>
            <w:tcW w:w="4992" w:type="dxa"/>
            <w:noWrap/>
            <w:hideMark/>
          </w:tcPr>
          <w:p w:rsidR="003B0E75" w:rsidRPr="00B723E3" w:rsidRDefault="003B0E75" w:rsidP="00B47BA0">
            <w:r w:rsidRPr="00B723E3">
              <w:t>BSS 15 ml amp</w:t>
            </w:r>
          </w:p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Default="003B0E75" w:rsidP="00B47BA0">
            <w:r>
              <w:t>29</w:t>
            </w:r>
          </w:p>
        </w:tc>
        <w:tc>
          <w:tcPr>
            <w:tcW w:w="550" w:type="dxa"/>
          </w:tcPr>
          <w:p w:rsidR="003B0E75" w:rsidRPr="00B723E3" w:rsidRDefault="003B0E75" w:rsidP="00B47BA0"/>
        </w:tc>
        <w:tc>
          <w:tcPr>
            <w:tcW w:w="4992" w:type="dxa"/>
            <w:noWrap/>
          </w:tcPr>
          <w:p w:rsidR="003B0E75" w:rsidRPr="00B723E3" w:rsidRDefault="003B0E75" w:rsidP="00B47BA0"/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Default="003B0E75" w:rsidP="00B47BA0">
            <w:r>
              <w:t>30</w:t>
            </w:r>
          </w:p>
        </w:tc>
        <w:tc>
          <w:tcPr>
            <w:tcW w:w="550" w:type="dxa"/>
          </w:tcPr>
          <w:p w:rsidR="003B0E75" w:rsidRPr="00B723E3" w:rsidRDefault="003B0E75" w:rsidP="00B47BA0"/>
        </w:tc>
        <w:tc>
          <w:tcPr>
            <w:tcW w:w="4992" w:type="dxa"/>
            <w:noWrap/>
          </w:tcPr>
          <w:p w:rsidR="003B0E75" w:rsidRPr="00B723E3" w:rsidRDefault="003B0E75" w:rsidP="00B47BA0"/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Default="003B0E75" w:rsidP="00B47BA0">
            <w:r>
              <w:t>31</w:t>
            </w:r>
          </w:p>
        </w:tc>
        <w:tc>
          <w:tcPr>
            <w:tcW w:w="550" w:type="dxa"/>
          </w:tcPr>
          <w:p w:rsidR="003B0E75" w:rsidRPr="00B723E3" w:rsidRDefault="003B0E75" w:rsidP="00B47BA0"/>
        </w:tc>
        <w:tc>
          <w:tcPr>
            <w:tcW w:w="4992" w:type="dxa"/>
            <w:noWrap/>
          </w:tcPr>
          <w:p w:rsidR="003B0E75" w:rsidRPr="00B723E3" w:rsidRDefault="003B0E75" w:rsidP="00B47BA0"/>
        </w:tc>
        <w:tc>
          <w:tcPr>
            <w:tcW w:w="3048" w:type="dxa"/>
          </w:tcPr>
          <w:p w:rsidR="003B0E75" w:rsidRPr="00B723E3" w:rsidRDefault="003B0E75" w:rsidP="00B47BA0"/>
        </w:tc>
      </w:tr>
      <w:tr w:rsidR="003B0E75" w:rsidRPr="00B723E3" w:rsidTr="003B0E75">
        <w:trPr>
          <w:trHeight w:val="250"/>
        </w:trPr>
        <w:tc>
          <w:tcPr>
            <w:tcW w:w="472" w:type="dxa"/>
          </w:tcPr>
          <w:p w:rsidR="003B0E75" w:rsidRDefault="003B0E75" w:rsidP="00B47BA0">
            <w:r>
              <w:t>32</w:t>
            </w:r>
          </w:p>
        </w:tc>
        <w:tc>
          <w:tcPr>
            <w:tcW w:w="550" w:type="dxa"/>
          </w:tcPr>
          <w:p w:rsidR="003B0E75" w:rsidRPr="00B723E3" w:rsidRDefault="003B0E75" w:rsidP="00B47BA0"/>
        </w:tc>
        <w:tc>
          <w:tcPr>
            <w:tcW w:w="4992" w:type="dxa"/>
            <w:noWrap/>
          </w:tcPr>
          <w:p w:rsidR="003B0E75" w:rsidRPr="00B723E3" w:rsidRDefault="003B0E75" w:rsidP="00B47BA0"/>
        </w:tc>
        <w:tc>
          <w:tcPr>
            <w:tcW w:w="3048" w:type="dxa"/>
          </w:tcPr>
          <w:p w:rsidR="003B0E75" w:rsidRPr="00B723E3" w:rsidRDefault="003B0E75" w:rsidP="00B47BA0"/>
        </w:tc>
      </w:tr>
    </w:tbl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pl-PL"/>
        </w:rPr>
      </w:pPr>
    </w:p>
    <w:p w:rsidR="00C9056B" w:rsidRDefault="00C9056B" w:rsidP="00C9056B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pl-PL"/>
        </w:rPr>
      </w:pPr>
    </w:p>
    <w:p w:rsidR="00C9056B" w:rsidRPr="00C9056B" w:rsidRDefault="00C9056B" w:rsidP="00C9056B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pl-PL"/>
        </w:rPr>
      </w:pPr>
    </w:p>
    <w:p w:rsidR="003B0E75" w:rsidRDefault="003B0E75"/>
    <w:p w:rsidR="003B0E75" w:rsidRDefault="003B0E75">
      <w:r>
        <w:t xml:space="preserve">                                                                                                         ………………………………………………………….</w:t>
      </w:r>
    </w:p>
    <w:p w:rsidR="003B0E75" w:rsidRDefault="003B0E75">
      <w:r>
        <w:t xml:space="preserve">                                                                                                                                 Podpis oferenta</w:t>
      </w:r>
    </w:p>
    <w:sectPr w:rsidR="003B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A"/>
    <w:rsid w:val="003B0E75"/>
    <w:rsid w:val="00A671D7"/>
    <w:rsid w:val="00B73B89"/>
    <w:rsid w:val="00C9056B"/>
    <w:rsid w:val="00D3023F"/>
    <w:rsid w:val="00F2757A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77C0-3430-4072-9D55-2AEA9887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75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7</cp:revision>
  <dcterms:created xsi:type="dcterms:W3CDTF">2022-09-23T11:09:00Z</dcterms:created>
  <dcterms:modified xsi:type="dcterms:W3CDTF">2022-12-30T06:08:00Z</dcterms:modified>
</cp:coreProperties>
</file>