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20" w:rsidRPr="002703B7" w:rsidRDefault="002703B7">
      <w:pPr>
        <w:rPr>
          <w:rFonts w:ascii="Arial" w:hAnsi="Arial" w:cs="Arial"/>
          <w:b/>
          <w:color w:val="404040" w:themeColor="text1" w:themeTint="BF"/>
        </w:rPr>
      </w:pPr>
      <w:bookmarkStart w:id="0" w:name="_GoBack"/>
      <w:bookmarkEnd w:id="0"/>
      <w:r w:rsidRPr="002703B7">
        <w:rPr>
          <w:rFonts w:ascii="Arial" w:hAnsi="Arial" w:cs="Arial"/>
          <w:b/>
          <w:color w:val="404040" w:themeColor="text1" w:themeTint="BF"/>
        </w:rPr>
        <w:t>Formularz nr 5.1.</w:t>
      </w:r>
    </w:p>
    <w:p w:rsidR="00302020" w:rsidRPr="002703B7" w:rsidRDefault="002703B7">
      <w:pPr>
        <w:rPr>
          <w:rFonts w:ascii="Arial" w:hAnsi="Arial" w:cs="Arial"/>
          <w:b/>
          <w:color w:val="404040" w:themeColor="text1" w:themeTint="BF"/>
        </w:rPr>
      </w:pPr>
      <w:r w:rsidRPr="002703B7">
        <w:rPr>
          <w:rFonts w:ascii="Arial" w:hAnsi="Arial" w:cs="Arial"/>
          <w:b/>
          <w:color w:val="404040" w:themeColor="text1" w:themeTint="BF"/>
        </w:rPr>
        <w:t>Szczegółowy opis przedmiotu zamówienia</w:t>
      </w:r>
    </w:p>
    <w:p w:rsidR="00302020" w:rsidRPr="002703B7" w:rsidRDefault="00302020">
      <w:pPr>
        <w:rPr>
          <w:rFonts w:ascii="Arial" w:hAnsi="Arial" w:cs="Arial"/>
          <w:b/>
          <w:color w:val="404040" w:themeColor="text1" w:themeTint="BF"/>
        </w:rPr>
      </w:pPr>
    </w:p>
    <w:p w:rsidR="00302020" w:rsidRPr="002703B7" w:rsidRDefault="002703B7">
      <w:pPr>
        <w:jc w:val="center"/>
        <w:rPr>
          <w:rFonts w:ascii="Arial" w:hAnsi="Arial" w:cs="Arial"/>
          <w:b/>
          <w:color w:val="404040" w:themeColor="text1" w:themeTint="BF"/>
        </w:rPr>
      </w:pPr>
      <w:r w:rsidRPr="002703B7">
        <w:rPr>
          <w:rFonts w:ascii="Arial" w:hAnsi="Arial" w:cs="Arial"/>
          <w:b/>
          <w:color w:val="404040" w:themeColor="text1" w:themeTint="BF"/>
        </w:rPr>
        <w:t>Zadanie nr 1</w:t>
      </w:r>
    </w:p>
    <w:p w:rsidR="00302020" w:rsidRPr="002703B7" w:rsidRDefault="002703B7">
      <w:pPr>
        <w:rPr>
          <w:rFonts w:ascii="Arial" w:hAnsi="Arial" w:cs="Arial"/>
          <w:color w:val="404040" w:themeColor="text1" w:themeTint="BF"/>
        </w:rPr>
      </w:pPr>
      <w:r w:rsidRPr="002703B7">
        <w:rPr>
          <w:rFonts w:ascii="Arial" w:hAnsi="Arial" w:cs="Arial"/>
          <w:color w:val="404040" w:themeColor="text1" w:themeTint="BF"/>
        </w:rPr>
        <w:t>Świadczenie usługi transportu sanitarnego – transport pacjentów hemodializowanych realizowany dla podmiotów wchodzących w skład grupy kapitałowej  Nowy Szpital Sp. z o.o. tj. dla pacjentów Stacji Dializ Nowego Szpitala Sp. z o.o. (Świecie, ul. Wojska Polskiego 126)</w:t>
      </w:r>
    </w:p>
    <w:p w:rsidR="00302020" w:rsidRPr="002703B7" w:rsidRDefault="00302020">
      <w:pPr>
        <w:spacing w:before="240" w:line="240" w:lineRule="auto"/>
        <w:jc w:val="both"/>
        <w:rPr>
          <w:rFonts w:ascii="Arial" w:hAnsi="Arial" w:cs="Arial"/>
          <w:color w:val="404040" w:themeColor="text1" w:themeTint="BF"/>
        </w:rPr>
      </w:pP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w:t>
      </w:r>
      <w:r w:rsidRPr="002703B7">
        <w:rPr>
          <w:rFonts w:ascii="Arial" w:hAnsi="Arial" w:cs="Arial"/>
          <w:color w:val="404040" w:themeColor="text1" w:themeTint="BF"/>
        </w:rPr>
        <w:tab/>
        <w:t>Przedmiotem zapytania ofertowego jest świadczenie usług z zakresu transportu sanitarnego, obejmujących:</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1.1.</w:t>
      </w:r>
      <w:r w:rsidRPr="002703B7">
        <w:rPr>
          <w:rFonts w:ascii="Arial" w:hAnsi="Arial" w:cs="Arial"/>
          <w:color w:val="404040" w:themeColor="text1" w:themeTint="BF"/>
        </w:rPr>
        <w:tab/>
        <w:t xml:space="preserve">przewóz (Transport) pacjentów z miejsca zamieszkania do Stacji Dializ Zamawiającego w Nowym Szpitalu Sp.  z o.o. (Świecie, ul. Wojska Polskiego 126) w celu poddania ich zabiegowi hemodializy;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w:t>
      </w:r>
      <w:r w:rsidRPr="002703B7">
        <w:rPr>
          <w:rFonts w:ascii="Arial" w:hAnsi="Arial" w:cs="Arial"/>
          <w:color w:val="404040" w:themeColor="text1" w:themeTint="BF"/>
        </w:rPr>
        <w:tab/>
        <w:t>przewóz powrotny (Transport powrotny) pacjentów po przeprowadzonym zabiegu hemodializy ze Stacji Dializ Zamawiającego do miejsca zamieszkania pacjentów;</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1.3.</w:t>
      </w:r>
      <w:r w:rsidRPr="002703B7">
        <w:rPr>
          <w:rFonts w:ascii="Arial" w:hAnsi="Arial" w:cs="Arial"/>
          <w:color w:val="404040" w:themeColor="text1" w:themeTint="BF"/>
        </w:rPr>
        <w:tab/>
        <w:t>przewóz pacjentów do wskazanych ośrodków transplantacyjnych na terenie całego kraju (z fakturowaniem usługi na ośrodek transplantacyjny). Warunki wykonania poszczególnych zleceń, o których mowa w niniejszym podpunkcie, każdorazowo uzgodnione zostaną z Zamawiającym;</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1.4.</w:t>
      </w:r>
      <w:r w:rsidRPr="002703B7">
        <w:rPr>
          <w:rFonts w:ascii="Arial" w:hAnsi="Arial" w:cs="Arial"/>
          <w:color w:val="404040" w:themeColor="text1" w:themeTint="BF"/>
        </w:rPr>
        <w:tab/>
        <w:t xml:space="preserve">przewóz pacjentów w ramach NPOZ (nocnej podstawowej opieki zdrowotnej) od poniedziałku do czwartku w godzinach od 20:00 do 23:00 z wykorzystaniem samochodów stacjonujących pod Stacją Dializ Zamawiającego.  Za ww. świadczenie Wykonawcy przysługuje wynagrodzenie w formie zryczałtowanej tak jak za wykonanie jednej Usługi Transportu, o której mowa w  </w:t>
      </w:r>
      <w:proofErr w:type="spellStart"/>
      <w:r w:rsidRPr="002703B7">
        <w:rPr>
          <w:rFonts w:ascii="Arial" w:hAnsi="Arial" w:cs="Arial"/>
          <w:color w:val="404040" w:themeColor="text1" w:themeTint="BF"/>
        </w:rPr>
        <w:t>ppkt</w:t>
      </w:r>
      <w:proofErr w:type="spellEnd"/>
      <w:r w:rsidRPr="002703B7">
        <w:rPr>
          <w:rFonts w:ascii="Arial" w:hAnsi="Arial" w:cs="Arial"/>
          <w:color w:val="404040" w:themeColor="text1" w:themeTint="BF"/>
        </w:rPr>
        <w:t>. 1.1.</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1.5.</w:t>
      </w:r>
      <w:r w:rsidRPr="002703B7">
        <w:rPr>
          <w:rFonts w:ascii="Arial" w:hAnsi="Arial" w:cs="Arial"/>
          <w:color w:val="404040" w:themeColor="text1" w:themeTint="BF"/>
        </w:rPr>
        <w:tab/>
        <w:t xml:space="preserve">pomoc pacjentom i personelowi medycznemu przy czynnościach związanych z Transportem i Transportem powrotnym oraz z transportem pacjentów w celu odbycia konsultacji specjalistycznych lub przeprowadzenia diagnostycznych badań obrazowania na terenie przedsiębiorstwa Zamawiającego.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w:t>
      </w:r>
      <w:r w:rsidRPr="002703B7">
        <w:rPr>
          <w:rFonts w:ascii="Arial" w:hAnsi="Arial" w:cs="Arial"/>
          <w:color w:val="404040" w:themeColor="text1" w:themeTint="BF"/>
        </w:rPr>
        <w:tab/>
        <w:t>Transport oraz Transport powrotny polega na terminowym i bezpiecznym dowożeniu i odwożeniu pacjentów z miejsca zamieszkania do Stacji Dializ Zamawiającego. Wykonawca jest zobowiązany przekazać pacjenta przed hemodializą personelowi medycznemu Stacji Dializ (w przypadku konieczności na łóżko dializacyjne lub inne wskazane miejsce) i odbierać pacjenta do hemodializie od personelu medycznego Stacji Dializ (w przypadku konieczności bezpośrednio z łóżka dializacyjnego lub innego wskazanego miejsca) oraz do pomocy przy czynnościach dokonania oceny ciężaru ciała przed i po zabiegu hemodializy, jeżeli stan zdrowia pacjentów tego wymaga (przeniesienie na wagę w obecności pielęgniarki).</w:t>
      </w:r>
    </w:p>
    <w:p w:rsidR="00302020" w:rsidRPr="002703B7" w:rsidRDefault="002703B7" w:rsidP="002703B7">
      <w:pPr>
        <w:spacing w:before="240" w:line="240" w:lineRule="auto"/>
        <w:jc w:val="both"/>
        <w:rPr>
          <w:color w:val="404040" w:themeColor="text1" w:themeTint="BF"/>
        </w:rPr>
      </w:pPr>
      <w:r w:rsidRPr="002703B7">
        <w:rPr>
          <w:rFonts w:ascii="Arial" w:hAnsi="Arial" w:cs="Arial"/>
          <w:color w:val="404040" w:themeColor="text1" w:themeTint="BF"/>
        </w:rPr>
        <w:t>3.</w:t>
      </w:r>
      <w:r w:rsidRPr="002703B7">
        <w:rPr>
          <w:rFonts w:ascii="Arial" w:hAnsi="Arial" w:cs="Arial"/>
          <w:color w:val="404040" w:themeColor="text1" w:themeTint="BF"/>
        </w:rPr>
        <w:tab/>
        <w:t>Transport oraz Transport powrotny realizowany jest przez Wykonawcę według harmonogramów ustalanych i aktualizowanych przez Zamawiającego wynikającego z jego aktualnych potrzeb. Wykonawca jest zobowiązany do bieżącego przyjmowania zmian w harmonogramie przewozów. Harmonogram oraz zmiany do harmonogramu ustalane są przez pielęgniarkę oddziałową Stacji Dializ</w:t>
      </w:r>
      <w:r w:rsidRPr="002703B7">
        <w:rPr>
          <w:color w:val="404040" w:themeColor="text1" w:themeTint="BF"/>
        </w:rPr>
        <w:t xml:space="preserve">. </w:t>
      </w:r>
      <w:r w:rsidRPr="002703B7">
        <w:rPr>
          <w:rFonts w:ascii="Arial" w:eastAsia="Calibri" w:hAnsi="Arial" w:cs="Arial"/>
          <w:color w:val="404040" w:themeColor="text1" w:themeTint="BF"/>
        </w:rPr>
        <w:t xml:space="preserve">Transport pacjentów odbywać się będzie w pozycji siedzącej, leżącej (na noszach) oraz siedzącej (na wózku inwalidzkim. Wykonawca </w:t>
      </w:r>
      <w:r w:rsidRPr="002703B7">
        <w:rPr>
          <w:rFonts w:ascii="Arial" w:eastAsia="Calibri" w:hAnsi="Arial" w:cs="Arial"/>
          <w:color w:val="404040" w:themeColor="text1" w:themeTint="BF"/>
        </w:rPr>
        <w:lastRenderedPageBreak/>
        <w:t xml:space="preserve">zobowiązany jest do zapewnienia krzesełka kardiologicznego lub innego umożliwiającego transport pacjenta z piętra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4.</w:t>
      </w:r>
      <w:r w:rsidRPr="002703B7">
        <w:rPr>
          <w:rFonts w:ascii="Arial" w:hAnsi="Arial" w:cs="Arial"/>
          <w:color w:val="404040" w:themeColor="text1" w:themeTint="BF"/>
        </w:rPr>
        <w:tab/>
        <w:t>W zakresie Transportu oraz Transportu powrotnego Wykonawca zobowiązany jest miedzy innymi do: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4.1.</w:t>
      </w:r>
      <w:r w:rsidRPr="002703B7">
        <w:rPr>
          <w:rFonts w:ascii="Arial" w:hAnsi="Arial" w:cs="Arial"/>
          <w:color w:val="404040" w:themeColor="text1" w:themeTint="BF"/>
        </w:rPr>
        <w:tab/>
        <w:t>pomocy pacjentom przy wsiadaniu i wysiadaniu z samochodu;</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4.2.</w:t>
      </w:r>
      <w:r w:rsidRPr="002703B7">
        <w:rPr>
          <w:rFonts w:ascii="Arial" w:hAnsi="Arial" w:cs="Arial"/>
          <w:color w:val="404040" w:themeColor="text1" w:themeTint="BF"/>
        </w:rPr>
        <w:tab/>
        <w:t>pomocy pacjentom, o ile wymaga tego stan pacjenta, przy opuszczaniu miejsca zamieszkania i powrocie do miejsca zamieszkania;</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4.3.</w:t>
      </w:r>
      <w:r w:rsidRPr="002703B7">
        <w:rPr>
          <w:rFonts w:ascii="Arial" w:hAnsi="Arial" w:cs="Arial"/>
          <w:color w:val="404040" w:themeColor="text1" w:themeTint="BF"/>
        </w:rPr>
        <w:tab/>
        <w:t>pomoc w czynności dokonania oceny ciężaru ciała przed i po zabiegu hemodializy w przypadku osób, których stan zdrowia tego wymaga (przeniesienie na wagę w obecności pielęgniarki).</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5.</w:t>
      </w:r>
      <w:r w:rsidRPr="002703B7">
        <w:rPr>
          <w:rFonts w:ascii="Arial" w:hAnsi="Arial" w:cs="Arial"/>
          <w:color w:val="404040" w:themeColor="text1" w:themeTint="BF"/>
        </w:rPr>
        <w:tab/>
        <w:t>W czasie transportu Wykonawca ponosi odpowiedzialność za transportowanych pacjentów.</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6.</w:t>
      </w:r>
      <w:r w:rsidRPr="002703B7">
        <w:rPr>
          <w:rFonts w:ascii="Arial" w:hAnsi="Arial" w:cs="Arial"/>
          <w:color w:val="404040" w:themeColor="text1" w:themeTint="BF"/>
        </w:rPr>
        <w:tab/>
        <w:t>Wykonawca udokumentuje przeszkolenie personelu przewidzianego do realizacji przedmiotu zapytania ofertowego w zakresie udzielenia pierwszej pomocy i zobowiązuje się do udzielenia w razie potrzeby pierwszej pomocy przedlekarskiej i wezwania pomocy lekarskiej.</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7.</w:t>
      </w:r>
      <w:r w:rsidRPr="002703B7">
        <w:rPr>
          <w:rFonts w:ascii="Arial" w:hAnsi="Arial" w:cs="Arial"/>
          <w:color w:val="404040" w:themeColor="text1" w:themeTint="BF"/>
        </w:rPr>
        <w:tab/>
        <w:t>Wykonawca zobowiązany jest do pełnej dyspozycyjności (dyżur pod telefonem) w czasie przeprowadzanego zabiegu hemodializy przywiezionych pacjentów. Zamawiający wymaga możliwości nawiązania łączności z osobą koordynująca prace wykonujących przewozy oraz osobami wykonującymi bezpośrednio przewozy przez 24 godziny na dobę.</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8.</w:t>
      </w:r>
      <w:r w:rsidRPr="002703B7">
        <w:rPr>
          <w:rFonts w:ascii="Arial" w:hAnsi="Arial" w:cs="Arial"/>
          <w:color w:val="404040" w:themeColor="text1" w:themeTint="BF"/>
        </w:rPr>
        <w:tab/>
        <w:t>Zabiegi hemodializy wykonywane są przez 6 (sześć) dni w tygodniu od poniedziałku do soboty,  w tym również w dni ustawowo wolne od pracy i święta, z wyłączeniem niedziel. Pozostawanie w gotowości do świadczenia Transportu i Transportu powrotnego obowiązuje również wtedy, gdy transport rozpoczęty  w sobotę zakończy się w niedzielę oraz przez wszystkie dni tygodnia  w przypadku transportu związanego z wezwaniem do przeszczepienia narządu.</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9.</w:t>
      </w:r>
      <w:r w:rsidRPr="002703B7">
        <w:rPr>
          <w:rFonts w:ascii="Arial" w:hAnsi="Arial" w:cs="Arial"/>
          <w:color w:val="404040" w:themeColor="text1" w:themeTint="BF"/>
        </w:rPr>
        <w:tab/>
        <w:t xml:space="preserve">Szacowna ilość dowożonych pacjentów do Stacji Dializ :                                                                          </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9.1.</w:t>
      </w:r>
      <w:r w:rsidRPr="002703B7">
        <w:rPr>
          <w:rFonts w:ascii="Arial" w:hAnsi="Arial" w:cs="Arial"/>
          <w:color w:val="404040" w:themeColor="text1" w:themeTint="BF"/>
        </w:rPr>
        <w:tab/>
        <w:t xml:space="preserve">I. zmiana –  przywóz: godz.   7:00 – odwiezienie: godz.12:00 (do 16 osób);                                                                                                     </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9.2.</w:t>
      </w:r>
      <w:r w:rsidRPr="002703B7">
        <w:rPr>
          <w:rFonts w:ascii="Arial" w:hAnsi="Arial" w:cs="Arial"/>
          <w:color w:val="404040" w:themeColor="text1" w:themeTint="BF"/>
        </w:rPr>
        <w:tab/>
        <w:t xml:space="preserve">II zmiana –  przywóz: godz. 12:30 –13:00 – odwiezienie: godz.17:30-18:00 (do 16 osób);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9.3.</w:t>
      </w:r>
      <w:r w:rsidRPr="002703B7">
        <w:rPr>
          <w:rFonts w:ascii="Arial" w:hAnsi="Arial" w:cs="Arial"/>
          <w:color w:val="404040" w:themeColor="text1" w:themeTint="BF"/>
        </w:rPr>
        <w:tab/>
        <w:t xml:space="preserve">III zmiana – przywóz: godz. 18:30 –19:00 – odwiezienie: godz.23:30-00:30 (do 13 osób)                                                                      </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10.</w:t>
      </w:r>
      <w:r w:rsidRPr="002703B7">
        <w:rPr>
          <w:rFonts w:ascii="Arial" w:hAnsi="Arial" w:cs="Arial"/>
          <w:color w:val="404040" w:themeColor="text1" w:themeTint="BF"/>
        </w:rPr>
        <w:tab/>
        <w:t>Zamawiający zastrzega sobie prawo do odwołania niektórych kursów, zmianę liczby osób transportowanych, zmianę przebiegu tras, o czym poinformuje ze stosownym wyprzedzeniem Wykonawcę.</w:t>
      </w:r>
      <w:r w:rsidR="00413505" w:rsidRPr="002703B7">
        <w:rPr>
          <w:rFonts w:ascii="Arial" w:hAnsi="Arial" w:cs="Arial"/>
          <w:color w:val="404040" w:themeColor="text1" w:themeTint="BF"/>
        </w:rPr>
        <w:t xml:space="preserve"> </w:t>
      </w:r>
      <w:r w:rsidRPr="002703B7">
        <w:rPr>
          <w:rFonts w:ascii="Arial" w:eastAsia="Calibri" w:hAnsi="Arial" w:cs="Arial"/>
          <w:color w:val="404040" w:themeColor="text1" w:themeTint="BF"/>
        </w:rPr>
        <w:t>Dane mogą ulec zmianie w zakresie szacunkowych ilości pacjentów wymagających transportu w podanej pozycji. Zmiana ta nie wpłynie na wzrost kosztów realizacji usługi</w:t>
      </w:r>
    </w:p>
    <w:p w:rsidR="00302020"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11.</w:t>
      </w:r>
      <w:r w:rsidR="004A6AA7">
        <w:rPr>
          <w:rFonts w:ascii="Arial" w:hAnsi="Arial" w:cs="Arial"/>
          <w:color w:val="404040" w:themeColor="text1" w:themeTint="BF"/>
        </w:rPr>
        <w:t>1</w:t>
      </w:r>
      <w:r w:rsidRPr="002703B7">
        <w:rPr>
          <w:rFonts w:ascii="Arial" w:hAnsi="Arial" w:cs="Arial"/>
          <w:color w:val="404040" w:themeColor="text1" w:themeTint="BF"/>
        </w:rPr>
        <w:tab/>
        <w:t xml:space="preserve">Stacja Dializ Nowy Szpital w Świeciu obejmuje opieką osoby z terenu powiatu świeckiego – część południowa granica podziału: od trasy A1 (Święte, Jeżewo, Dąbrowę, Nowy Jaszcz, Osie, Łążek oraz miejscowości wzdłuż linii podziału) oraz osoby zamieszkujące powiat świecki ,chełmiński. Orientacyjna ilość pacjentów objętych opieką Stacji dializ wynosi 70 pacjentów, przy czym liczba osób dializowanych możne ulec zmianie. Ze względu na </w:t>
      </w:r>
      <w:r w:rsidRPr="002703B7">
        <w:rPr>
          <w:rFonts w:ascii="Arial" w:hAnsi="Arial" w:cs="Arial"/>
          <w:color w:val="404040" w:themeColor="text1" w:themeTint="BF"/>
        </w:rPr>
        <w:lastRenderedPageBreak/>
        <w:t xml:space="preserve">specyfikację wykonywanych usług Zamawiający ustala szacunkowy zakres wykonywanej usługi na podstawie aktualnych danych Stacji Dializ.    </w:t>
      </w:r>
    </w:p>
    <w:p w:rsidR="004A6AA7" w:rsidRPr="002703B7" w:rsidRDefault="004A6AA7">
      <w:pPr>
        <w:spacing w:before="240" w:line="240" w:lineRule="auto"/>
        <w:jc w:val="both"/>
        <w:rPr>
          <w:color w:val="404040" w:themeColor="text1" w:themeTint="BF"/>
        </w:rPr>
      </w:pPr>
      <w:r w:rsidRPr="002703B7">
        <w:rPr>
          <w:rFonts w:ascii="Arial" w:hAnsi="Arial" w:cs="Arial"/>
          <w:color w:val="404040" w:themeColor="text1" w:themeTint="BF"/>
        </w:rPr>
        <w:t>11.</w:t>
      </w:r>
      <w:r>
        <w:rPr>
          <w:rFonts w:ascii="Arial" w:hAnsi="Arial" w:cs="Arial"/>
          <w:color w:val="404040" w:themeColor="text1" w:themeTint="BF"/>
        </w:rPr>
        <w:t>2</w:t>
      </w:r>
      <w:r w:rsidRPr="002703B7">
        <w:rPr>
          <w:rFonts w:ascii="Arial" w:hAnsi="Arial" w:cs="Arial"/>
          <w:color w:val="404040" w:themeColor="text1" w:themeTint="BF"/>
        </w:rPr>
        <w:tab/>
        <w:t xml:space="preserve">Stacja Dializ Nowy Szpital w Świeciu obejmuje opieką </w:t>
      </w:r>
      <w:r>
        <w:rPr>
          <w:rFonts w:ascii="Arial" w:hAnsi="Arial" w:cs="Arial"/>
          <w:color w:val="404040" w:themeColor="text1" w:themeTint="BF"/>
        </w:rPr>
        <w:t xml:space="preserve">osoby tymczasowo dializowane z Grudziądza. </w:t>
      </w:r>
      <w:r w:rsidRPr="002703B7">
        <w:rPr>
          <w:rFonts w:ascii="Arial" w:hAnsi="Arial" w:cs="Arial"/>
          <w:color w:val="404040" w:themeColor="text1" w:themeTint="BF"/>
        </w:rPr>
        <w:t xml:space="preserve">Orientacyjna ilość pacjentów objętych opieką Stacji dializ wynosi </w:t>
      </w:r>
      <w:r>
        <w:rPr>
          <w:rFonts w:ascii="Arial" w:hAnsi="Arial" w:cs="Arial"/>
          <w:color w:val="404040" w:themeColor="text1" w:themeTint="BF"/>
        </w:rPr>
        <w:t>25</w:t>
      </w:r>
      <w:r w:rsidRPr="002703B7">
        <w:rPr>
          <w:rFonts w:ascii="Arial" w:hAnsi="Arial" w:cs="Arial"/>
          <w:color w:val="404040" w:themeColor="text1" w:themeTint="BF"/>
        </w:rPr>
        <w:t xml:space="preserve"> pacjentów, przy czym liczba osób dializowanych możne ulec zmianie. Ze względu na specyfikację wykonywanych usług Zamawiający ustala szacunkowy zakres wykonywanej usługi na podstawie aktualnych danych Stacji Dializ.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w:t>
      </w:r>
      <w:r w:rsidRPr="002703B7">
        <w:rPr>
          <w:rFonts w:ascii="Arial" w:hAnsi="Arial" w:cs="Arial"/>
          <w:color w:val="404040" w:themeColor="text1" w:themeTint="BF"/>
        </w:rPr>
        <w:tab/>
        <w:t xml:space="preserve">W zakresie Transportu oraz Transportu powrotnego Zamawiający szacuje: </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12.1.</w:t>
      </w:r>
      <w:r w:rsidRPr="002703B7">
        <w:rPr>
          <w:rFonts w:ascii="Arial" w:hAnsi="Arial" w:cs="Arial"/>
          <w:color w:val="404040" w:themeColor="text1" w:themeTint="BF"/>
        </w:rPr>
        <w:tab/>
        <w:t xml:space="preserve">miesięczną łączną długość tras:  20 000 km;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12.2.</w:t>
      </w:r>
      <w:r w:rsidRPr="002703B7">
        <w:rPr>
          <w:rFonts w:ascii="Arial" w:hAnsi="Arial" w:cs="Arial"/>
          <w:color w:val="404040" w:themeColor="text1" w:themeTint="BF"/>
        </w:rPr>
        <w:tab/>
        <w:t xml:space="preserve">promień wyjazdów: do 50 km od Stacji Dializ Zamawiającego;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12.3.</w:t>
      </w:r>
      <w:r w:rsidRPr="002703B7">
        <w:rPr>
          <w:rFonts w:ascii="Arial" w:hAnsi="Arial" w:cs="Arial"/>
          <w:color w:val="404040" w:themeColor="text1" w:themeTint="BF"/>
        </w:rPr>
        <w:tab/>
        <w:t>10 % pacjentów Stacji Dializ wymaga przewożenia w pozycji leżącej;</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12.4.</w:t>
      </w:r>
      <w:r w:rsidRPr="002703B7">
        <w:rPr>
          <w:rFonts w:ascii="Arial" w:hAnsi="Arial" w:cs="Arial"/>
          <w:color w:val="404040" w:themeColor="text1" w:themeTint="BF"/>
        </w:rPr>
        <w:tab/>
        <w:t>20% pacjentów Stacji Dializ wymaga transportu na wózku (krzesełku);</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12.5.</w:t>
      </w:r>
      <w:r w:rsidRPr="002703B7">
        <w:rPr>
          <w:rFonts w:ascii="Arial" w:hAnsi="Arial" w:cs="Arial"/>
          <w:color w:val="404040" w:themeColor="text1" w:themeTint="BF"/>
        </w:rPr>
        <w:tab/>
        <w:t>15% pacjentów Stacji Dializ wymaga innej pomocy (niedowidzące, niewidome, niedołężne).</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13.</w:t>
      </w:r>
      <w:r w:rsidRPr="002703B7">
        <w:rPr>
          <w:rFonts w:ascii="Arial" w:hAnsi="Arial" w:cs="Arial"/>
          <w:color w:val="404040" w:themeColor="text1" w:themeTint="BF"/>
        </w:rPr>
        <w:tab/>
        <w:t>Aktualny wykaz miejsc zamieszkania pacjentów dializowanych będzie stanowił załącznik do umowy (dołączony po wyborze najkorzystniejszej oferty).</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14.</w:t>
      </w:r>
      <w:r w:rsidRPr="002703B7">
        <w:rPr>
          <w:rFonts w:ascii="Arial" w:hAnsi="Arial" w:cs="Arial"/>
          <w:color w:val="404040" w:themeColor="text1" w:themeTint="BF"/>
        </w:rPr>
        <w:tab/>
        <w:t xml:space="preserve">Wykonawca zobowiązany jest do dysponowania ilością pojazdów zapewniających transport 16 ( szesnastu) osób na godzinę rozpoczęcia i zakończenia poszczególnych zmian pacjentów wg. harmonogramu (jeden pojazd maksymalnie do 8 osób), w tym co najmniej 2 pacjentów w pozycji leżącej z uwzględnieniem, że pacjenci dializowani mogą być dowiezieni nie wcześniej niż na 30 minut przed rozpoczęciem zmiany i odebrani ze Stacji Dializ nie później niż 30 min od zakończenia ostatniego zabiegu  z danej zmiany. Transport powinien odbyć się najkrótszą trasą przejazdu. Wykonawca powinien organizować łączenie transportu pacjentów  z uwzględnieniem harmonogramu dializ. Łączenie transportu obejmować będzie przewóz 3-8 pacjentów. Transport osób w pozycji leżącej i osób transportowanych na krzesełku powinien być realizowany, przez co najmniej 2 pracowników Wykonawcy (3 pracowników w razie konieczności).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15.</w:t>
      </w:r>
      <w:r w:rsidRPr="002703B7">
        <w:rPr>
          <w:rFonts w:ascii="Arial" w:hAnsi="Arial" w:cs="Arial"/>
          <w:color w:val="404040" w:themeColor="text1" w:themeTint="BF"/>
        </w:rPr>
        <w:tab/>
        <w:t>Wykonawca powinien posiadać uprawnienia do wykonywania określonych czynności, dysponować potencjałem technicznym i osobami zdolnymi do wykonywania przedmiotu zapytania ofertowego.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16.</w:t>
      </w:r>
      <w:r w:rsidRPr="002703B7">
        <w:rPr>
          <w:rFonts w:ascii="Arial" w:hAnsi="Arial" w:cs="Arial"/>
          <w:color w:val="404040" w:themeColor="text1" w:themeTint="BF"/>
        </w:rPr>
        <w:tab/>
        <w:t>Wykonawca zobowiązuje się do udokumentowania przewozów wg. zasad ustalonych przez Zamawiającego.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17.</w:t>
      </w:r>
      <w:r w:rsidRPr="002703B7">
        <w:rPr>
          <w:rFonts w:ascii="Arial" w:hAnsi="Arial" w:cs="Arial"/>
          <w:color w:val="404040" w:themeColor="text1" w:themeTint="BF"/>
        </w:rPr>
        <w:tab/>
        <w:t>Rozliczenie będzie odbywać się na podstawie sporządzonego przez Wykonawcę zestawienia wykonanych w danym miesiącu usług, zawierającego w swej treści, co najmniej dane w następującym zakresie: datę transportu, pacjentów, których transport dotyczy wraz z podaniem ich miejsca zamieszkania. Zestawienie podlega zatwierdzeniu przez Pielęgniarkę Oddziałową Stacji Dializ.</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18.</w:t>
      </w:r>
      <w:r w:rsidRPr="002703B7">
        <w:rPr>
          <w:rFonts w:ascii="Arial" w:hAnsi="Arial" w:cs="Arial"/>
          <w:color w:val="404040" w:themeColor="text1" w:themeTint="BF"/>
        </w:rPr>
        <w:tab/>
        <w:t>Wykonawca pokrywa wszystkie koszty bieżące wynikające z realizacji umowy.</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19.</w:t>
      </w:r>
      <w:r w:rsidRPr="002703B7">
        <w:rPr>
          <w:rFonts w:ascii="Arial" w:hAnsi="Arial" w:cs="Arial"/>
          <w:color w:val="404040" w:themeColor="text1" w:themeTint="BF"/>
        </w:rPr>
        <w:tab/>
        <w:t xml:space="preserve">Wykonawca zobowiązuje się do zapewnienia ciągłości realizacji usługi w przypadku choroby, urlopu osób, przy pomocy, których wykonuje usługę oraz w przypadku awarii sprzętu używanego do jej wykonywania (w tym awarii środka transportu). Zobowiązuje się także do zapewnienia pojazdu zastępczego takiego samego typu i wyposażenia na czas usunięcia </w:t>
      </w:r>
      <w:r w:rsidRPr="002703B7">
        <w:rPr>
          <w:rFonts w:ascii="Arial" w:hAnsi="Arial" w:cs="Arial"/>
          <w:color w:val="404040" w:themeColor="text1" w:themeTint="BF"/>
        </w:rPr>
        <w:lastRenderedPageBreak/>
        <w:t>awarii, wykorzystanie pojazdu zastępczego nie powinien wpływać na jakość realizowanej usługi. W przypadku braku zapewnienia ciągłości świadczenia usługi Zamawiający uprawniony będzie do powierzenia jej wykonania podmiotowi zewnętrznemu na koszt i ryzyko Wykonawcy bez konieczności uzyskania uprzedniej zgody sądu. Wykonawca zrzeka się prawa do kwestionowania kosztu takiego wykonania zastępczego.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20.</w:t>
      </w:r>
      <w:r w:rsidRPr="002703B7">
        <w:rPr>
          <w:rFonts w:ascii="Arial" w:hAnsi="Arial" w:cs="Arial"/>
          <w:color w:val="404040" w:themeColor="text1" w:themeTint="BF"/>
        </w:rPr>
        <w:tab/>
        <w:t>Wykonawca zobowiązany jest do utrzymania pojazdów w należytej czystości, regularnego mycia, sprzątania i dezynfekcji wnętrza pojazdów.</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21.</w:t>
      </w:r>
      <w:r w:rsidRPr="002703B7">
        <w:rPr>
          <w:rFonts w:ascii="Arial" w:hAnsi="Arial" w:cs="Arial"/>
          <w:color w:val="404040" w:themeColor="text1" w:themeTint="BF"/>
        </w:rPr>
        <w:tab/>
        <w:t>Wykonawca zobowiązuje się do potwierdzenia uprawnień do wykonywania przedmiotu zapytania ofertowego na każdorazowe wezwanie Zamawiającego, jeżeli przepisy prawne nakładają obowiązek ich posiadania (koncesje, zezwolenia, licencje).</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22.</w:t>
      </w:r>
      <w:r w:rsidRPr="002703B7">
        <w:rPr>
          <w:rFonts w:ascii="Arial" w:hAnsi="Arial" w:cs="Arial"/>
          <w:color w:val="404040" w:themeColor="text1" w:themeTint="BF"/>
        </w:rPr>
        <w:tab/>
        <w:t>Wykonawca oświadcza, że do realizacji przedmiotu zapytania ofertowego wyznaczy osoby spełniające wszystkie kryteria wymagane, mającymi zastosowanie, przepisami prawa.</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23.</w:t>
      </w:r>
      <w:r w:rsidRPr="002703B7">
        <w:rPr>
          <w:rFonts w:ascii="Arial" w:hAnsi="Arial" w:cs="Arial"/>
          <w:color w:val="404040" w:themeColor="text1" w:themeTint="BF"/>
        </w:rPr>
        <w:tab/>
        <w:t>Zamawiający zastrzega sobie prawo kontroli sposobu wykonywania przedmiotu zapytania ofertowego w zakresie:</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23.1.</w:t>
      </w:r>
      <w:r w:rsidRPr="002703B7">
        <w:rPr>
          <w:rFonts w:ascii="Arial" w:hAnsi="Arial" w:cs="Arial"/>
          <w:color w:val="404040" w:themeColor="text1" w:themeTint="BF"/>
        </w:rPr>
        <w:tab/>
        <w:t>jakości świadczonych usług;</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23.2.</w:t>
      </w:r>
      <w:r w:rsidRPr="002703B7">
        <w:rPr>
          <w:rFonts w:ascii="Arial" w:hAnsi="Arial" w:cs="Arial"/>
          <w:color w:val="404040" w:themeColor="text1" w:themeTint="BF"/>
        </w:rPr>
        <w:tab/>
        <w:t>satysfakcji pacjentów;</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23.3.</w:t>
      </w:r>
      <w:r w:rsidRPr="002703B7">
        <w:rPr>
          <w:rFonts w:ascii="Arial" w:hAnsi="Arial" w:cs="Arial"/>
          <w:color w:val="404040" w:themeColor="text1" w:themeTint="BF"/>
        </w:rPr>
        <w:tab/>
        <w:t>jakości współpracy z personelem Zamawiającego.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24.</w:t>
      </w:r>
      <w:r w:rsidRPr="002703B7">
        <w:rPr>
          <w:rFonts w:ascii="Arial" w:hAnsi="Arial" w:cs="Arial"/>
          <w:color w:val="404040" w:themeColor="text1" w:themeTint="BF"/>
        </w:rPr>
        <w:tab/>
        <w:t>W wyniku przeprowadzonej kontroli, Zamawiający może według swojego uznania, wydać zalecenia pokontrolne zmierzające do usunięcia stwierdzonych nieprawidłowości w wyznaczonym terminie albo skorzystać z uprawnienia do rozwiązania umowy.</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25.</w:t>
      </w:r>
      <w:r w:rsidRPr="002703B7">
        <w:rPr>
          <w:rFonts w:ascii="Arial" w:hAnsi="Arial" w:cs="Arial"/>
          <w:color w:val="404040" w:themeColor="text1" w:themeTint="BF"/>
        </w:rPr>
        <w:tab/>
        <w:t>W przypadku nagłego zwiększenia się ilości osób dializowanych, które wymagają przewozu w pozycji leżącej, Wykonawca zapewni odpowiednią ilość pojazdów potrzebną do zachowania ciągłości dializ, zapotrzebowanie na większą liczbę pojazdów zostanie zgłoszone Wykonawcy z 48 godzinnym wyprzedzeniem.</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26.</w:t>
      </w:r>
      <w:r w:rsidRPr="002703B7">
        <w:rPr>
          <w:rFonts w:ascii="Arial" w:hAnsi="Arial" w:cs="Arial"/>
          <w:color w:val="404040" w:themeColor="text1" w:themeTint="BF"/>
        </w:rPr>
        <w:tab/>
        <w:t>Oferent zobowiązany jest wskazać w ofercie osoby przewidziane do realizacji przedmiotu zapytania ofertowego zgodnie z Formularzem nr 4.1.;</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27.</w:t>
      </w:r>
      <w:r w:rsidRPr="002703B7">
        <w:rPr>
          <w:rFonts w:ascii="Arial" w:hAnsi="Arial" w:cs="Arial"/>
          <w:color w:val="404040" w:themeColor="text1" w:themeTint="BF"/>
        </w:rPr>
        <w:tab/>
        <w:t>W przypadku zmiany personelu wskazanego w Formularzu nr 4.1. w trakcie trwania umowy Wykonawca zobowiązany jest niezwłocznie do uaktualnienia załączników wraz z kserokopią niezbędnej dokumentacji potwierdzającej kwalifikacje personelu, określone w niniejszej specyfikacji. Zmiany wymagają pisemnej zgody Zamawiającego.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28.</w:t>
      </w:r>
      <w:r w:rsidRPr="002703B7">
        <w:rPr>
          <w:rFonts w:ascii="Arial" w:hAnsi="Arial" w:cs="Arial"/>
          <w:color w:val="404040" w:themeColor="text1" w:themeTint="BF"/>
        </w:rPr>
        <w:tab/>
        <w:t>W przypadku rozwiązania Umowy przez Wykonawcę w okresie trwania Umowy Wykonawca zostanie obciążony kara umowną w wysokości miesięcznego wynagrodzenia obliczonego na podstawie wartości usług świadczonych w okresie ostatnich trzech miesięcy przed okresem wypowiedzenia.</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29.</w:t>
      </w:r>
      <w:r w:rsidRPr="002703B7">
        <w:rPr>
          <w:rFonts w:ascii="Arial" w:hAnsi="Arial" w:cs="Arial"/>
          <w:color w:val="404040" w:themeColor="text1" w:themeTint="BF"/>
        </w:rPr>
        <w:tab/>
        <w:t>Wykonawca zobowiązany jest do zachowania w tajemnicy tak przez okres trwania Umowy jak i bezterminowo po jej zakończeniu wszelkich informacji o Zamawiającym uzyskanych w toku realizacji Umowy.</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30.</w:t>
      </w:r>
      <w:r w:rsidRPr="002703B7">
        <w:rPr>
          <w:rFonts w:ascii="Arial" w:hAnsi="Arial" w:cs="Arial"/>
          <w:color w:val="404040" w:themeColor="text1" w:themeTint="BF"/>
        </w:rPr>
        <w:tab/>
        <w:t>Wykonawca uprawniony jest wykorzystać uzyskane od Zamawiającego informacje poufne wyłącznie w celu wykonania Umowy i zobowiązuje się ich nie utrwalać, nie powielać, nie kopiować ani nie udostępniać osobom trzecim bez pisemnej zgody Zamawiającego.</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lastRenderedPageBreak/>
        <w:t>31.</w:t>
      </w:r>
      <w:r w:rsidRPr="002703B7">
        <w:rPr>
          <w:rFonts w:ascii="Arial" w:hAnsi="Arial" w:cs="Arial"/>
          <w:color w:val="404040" w:themeColor="text1" w:themeTint="BF"/>
        </w:rPr>
        <w:tab/>
        <w:t>Wykonawca zobowiązany jest do ochrony informacji poufnych z najwyższą możliwą starannością, a w szczególności odpowiedzialny jest za wszelkie szkody, jakie wynikną dla Zamawiającego z nieuprawnionego przekazania przez Wykonawcę informacji poufnych osobie trzeciej lub wykorzystania informacji poufnych przez Wykonawcę w innym celu niż wykonanie Umowy.</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32.</w:t>
      </w:r>
      <w:r w:rsidRPr="002703B7">
        <w:rPr>
          <w:rFonts w:ascii="Arial" w:hAnsi="Arial" w:cs="Arial"/>
          <w:color w:val="404040" w:themeColor="text1" w:themeTint="BF"/>
        </w:rPr>
        <w:tab/>
        <w:t>Wykonawca  zobowiąże osoby, którymi będzie się posługiwał przy realizacji Umowy do ochrony informacji poufnych w takim samym zakresie jaki obciąża Wykonawcę.</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33.</w:t>
      </w:r>
      <w:r w:rsidRPr="002703B7">
        <w:rPr>
          <w:rFonts w:ascii="Arial" w:hAnsi="Arial" w:cs="Arial"/>
          <w:color w:val="404040" w:themeColor="text1" w:themeTint="BF"/>
        </w:rPr>
        <w:tab/>
        <w:t>Wykonawca zobowiązany jest do ubezpieczenia się od odpowiedzialności cywilnej za szkody wyrządzone w związku z realizacją przedmiotu zapytania ofertowego na czas trwania Umowy. Minimalna suma gwarancyjna ubezpieczenia w okresie trwania Umowy w odniesieniu do jednego zdarzenia i na wszystkie zdarzenia odpowiadać musi minimalnym sumom określonym w obowiązujących przepisach prawa w tym zakresie.</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34.</w:t>
      </w:r>
      <w:r w:rsidRPr="002703B7">
        <w:rPr>
          <w:rFonts w:ascii="Arial" w:hAnsi="Arial" w:cs="Arial"/>
          <w:color w:val="404040" w:themeColor="text1" w:themeTint="BF"/>
        </w:rPr>
        <w:tab/>
        <w:t>Oferent umowę ubezpieczenia OC zawiera najpóźniej w dniu poprzedzającym dzień zawarcia Umowy.</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35.</w:t>
      </w:r>
      <w:r w:rsidRPr="002703B7">
        <w:rPr>
          <w:rFonts w:ascii="Arial" w:hAnsi="Arial" w:cs="Arial"/>
          <w:color w:val="404040" w:themeColor="text1" w:themeTint="BF"/>
        </w:rPr>
        <w:tab/>
        <w:t xml:space="preserve">Oferent zobowiązuje się dostarczyć najpóźniej w dniu podpisania Umowy Zamawiającemu dokument, o którym mowa w ust. 34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36.</w:t>
      </w:r>
      <w:r w:rsidRPr="002703B7">
        <w:rPr>
          <w:rFonts w:ascii="Arial" w:hAnsi="Arial" w:cs="Arial"/>
          <w:color w:val="404040" w:themeColor="text1" w:themeTint="BF"/>
        </w:rPr>
        <w:tab/>
        <w:t xml:space="preserve">W przypadku nie wypełnienia tego zobowiązania Zamawiający może rozwiązać Umowę bez zachowania okresu wypowiedzenia.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37.</w:t>
      </w:r>
      <w:r w:rsidRPr="002703B7">
        <w:rPr>
          <w:rFonts w:ascii="Arial" w:hAnsi="Arial" w:cs="Arial"/>
          <w:color w:val="404040" w:themeColor="text1" w:themeTint="BF"/>
        </w:rPr>
        <w:tab/>
        <w:t xml:space="preserve">Wykonawca zobowiązany jest do utrzymania ważnego ubezpieczenia i nie zmniejszania jego zakresu oraz sumy ubezpieczenia przez cały okres obwiązywania Umowy. </w:t>
      </w:r>
    </w:p>
    <w:p w:rsidR="00302020" w:rsidRPr="002703B7" w:rsidRDefault="002703B7">
      <w:pPr>
        <w:spacing w:before="240" w:line="240" w:lineRule="auto"/>
        <w:jc w:val="both"/>
        <w:rPr>
          <w:rFonts w:ascii="Arial" w:hAnsi="Arial" w:cs="Arial"/>
          <w:color w:val="404040" w:themeColor="text1" w:themeTint="BF"/>
        </w:rPr>
      </w:pPr>
      <w:r w:rsidRPr="002703B7">
        <w:rPr>
          <w:rFonts w:ascii="Arial" w:hAnsi="Arial" w:cs="Arial"/>
          <w:color w:val="404040" w:themeColor="text1" w:themeTint="BF"/>
        </w:rPr>
        <w:t>38.</w:t>
      </w:r>
      <w:r w:rsidRPr="002703B7">
        <w:rPr>
          <w:rFonts w:ascii="Arial" w:hAnsi="Arial" w:cs="Arial"/>
          <w:color w:val="404040" w:themeColor="text1" w:themeTint="BF"/>
        </w:rPr>
        <w:tab/>
        <w:t>W przypadku nie wypełnienia zobowiązania określonego w ust. 37 Zamawiający może rozwiązać Umowę bez zachowania okresu wypowiedzenia.</w:t>
      </w:r>
    </w:p>
    <w:p w:rsidR="00302020" w:rsidRPr="002703B7" w:rsidRDefault="002703B7">
      <w:pPr>
        <w:spacing w:before="240" w:line="240" w:lineRule="auto"/>
        <w:jc w:val="both"/>
        <w:rPr>
          <w:color w:val="404040" w:themeColor="text1" w:themeTint="BF"/>
        </w:rPr>
      </w:pPr>
      <w:r w:rsidRPr="002703B7">
        <w:rPr>
          <w:rFonts w:ascii="Arial" w:hAnsi="Arial" w:cs="Arial"/>
          <w:color w:val="404040" w:themeColor="text1" w:themeTint="BF"/>
        </w:rPr>
        <w:t>39.</w:t>
      </w:r>
      <w:r w:rsidRPr="002703B7">
        <w:rPr>
          <w:rFonts w:ascii="Arial" w:hAnsi="Arial" w:cs="Arial"/>
          <w:color w:val="404040" w:themeColor="text1" w:themeTint="BF"/>
        </w:rPr>
        <w:tab/>
        <w:t>Wykonawca wyposaży osoby wykonujące usługi będące przedmiotem zapytania ofertowego w odzież umożliwiającą identyfikację jako pracowników transportu sanitarnego.</w:t>
      </w:r>
    </w:p>
    <w:sectPr w:rsidR="00302020" w:rsidRPr="002703B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B252C"/>
    <w:multiLevelType w:val="multilevel"/>
    <w:tmpl w:val="77A800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6C3188A"/>
    <w:multiLevelType w:val="multilevel"/>
    <w:tmpl w:val="38C07786"/>
    <w:lvl w:ilvl="0">
      <w:start w:val="1"/>
      <w:numFmt w:val="decimal"/>
      <w:lvlText w:val="%1."/>
      <w:lvlJc w:val="left"/>
      <w:pPr>
        <w:ind w:left="360" w:hanging="360"/>
      </w:pPr>
      <w:rPr>
        <w:rFonts w:ascii="Arial" w:hAnsi="Arial"/>
        <w:b/>
      </w:rPr>
    </w:lvl>
    <w:lvl w:ilvl="1">
      <w:start w:val="1"/>
      <w:numFmt w:val="decimal"/>
      <w:lvlText w:val="%1.%2."/>
      <w:lvlJc w:val="left"/>
      <w:pPr>
        <w:ind w:left="792" w:hanging="432"/>
      </w:pPr>
      <w:rPr>
        <w:rFonts w:ascii="Arial" w:hAnsi="Arial"/>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20"/>
    <w:rsid w:val="002703B7"/>
    <w:rsid w:val="00302020"/>
    <w:rsid w:val="00413505"/>
    <w:rsid w:val="004A6AA7"/>
    <w:rsid w:val="005969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C115-FFDC-47F0-9780-CFE60E66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b/>
    </w:rPr>
  </w:style>
  <w:style w:type="character" w:customStyle="1" w:styleId="ListLabel2">
    <w:name w:val="ListLabel 2"/>
    <w:qFormat/>
    <w:rPr>
      <w:rFonts w:ascii="Arial" w:hAnsi="Arial"/>
      <w:b/>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12139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Kwasiborska</dc:creator>
  <dc:description/>
  <cp:lastModifiedBy>Marta Pióro</cp:lastModifiedBy>
  <cp:revision>2</cp:revision>
  <dcterms:created xsi:type="dcterms:W3CDTF">2020-05-26T19:22:00Z</dcterms:created>
  <dcterms:modified xsi:type="dcterms:W3CDTF">2020-05-26T19:22:00Z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